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1085" w14:textId="77777777" w:rsidR="00A354BD" w:rsidRDefault="00A354BD" w:rsidP="00A354BD">
      <w:pPr>
        <w:spacing w:line="480" w:lineRule="auto"/>
        <w:rPr>
          <w:rFonts w:ascii="Times New Roman" w:hAnsi="Times New Roman" w:cs="Times New Roman"/>
          <w:sz w:val="24"/>
          <w:szCs w:val="24"/>
        </w:rPr>
      </w:pPr>
    </w:p>
    <w:p w14:paraId="1F81128D" w14:textId="77777777" w:rsidR="00A354BD" w:rsidRPr="007E4A46" w:rsidRDefault="00A354BD" w:rsidP="00A354BD">
      <w:pPr>
        <w:spacing w:line="480" w:lineRule="auto"/>
        <w:rPr>
          <w:rFonts w:ascii="Times New Roman" w:hAnsi="Times New Roman" w:cs="Times New Roman"/>
          <w:sz w:val="28"/>
          <w:szCs w:val="28"/>
        </w:rPr>
      </w:pPr>
    </w:p>
    <w:p w14:paraId="35B17507" w14:textId="77777777" w:rsidR="00A354BD" w:rsidRPr="007E4A46" w:rsidRDefault="00A354BD" w:rsidP="00A354BD">
      <w:pPr>
        <w:spacing w:line="480" w:lineRule="auto"/>
        <w:rPr>
          <w:rFonts w:ascii="Times New Roman" w:hAnsi="Times New Roman" w:cs="Times New Roman"/>
          <w:sz w:val="28"/>
          <w:szCs w:val="28"/>
        </w:rPr>
      </w:pPr>
    </w:p>
    <w:p w14:paraId="73E36428" w14:textId="77777777" w:rsidR="00A354BD" w:rsidRPr="007E4A46" w:rsidRDefault="00A354BD" w:rsidP="00A354BD">
      <w:pPr>
        <w:spacing w:line="480" w:lineRule="auto"/>
        <w:rPr>
          <w:rFonts w:ascii="Times New Roman" w:hAnsi="Times New Roman" w:cs="Times New Roman"/>
          <w:sz w:val="28"/>
          <w:szCs w:val="28"/>
        </w:rPr>
      </w:pPr>
    </w:p>
    <w:p w14:paraId="758651D5" w14:textId="77777777" w:rsidR="00A354BD" w:rsidRPr="007E4A46" w:rsidRDefault="00A354BD" w:rsidP="00A354BD">
      <w:pPr>
        <w:spacing w:line="480" w:lineRule="auto"/>
        <w:jc w:val="center"/>
        <w:rPr>
          <w:rFonts w:ascii="Times New Roman" w:hAnsi="Times New Roman" w:cs="Times New Roman"/>
          <w:sz w:val="28"/>
          <w:szCs w:val="28"/>
        </w:rPr>
      </w:pPr>
      <w:r w:rsidRPr="007E4A46">
        <w:rPr>
          <w:rFonts w:ascii="Times New Roman" w:hAnsi="Times New Roman" w:cs="Times New Roman"/>
          <w:sz w:val="28"/>
          <w:szCs w:val="28"/>
        </w:rPr>
        <w:t>Passing the Holy Buck:</w:t>
      </w:r>
    </w:p>
    <w:p w14:paraId="3CFE4999" w14:textId="49ADEE01" w:rsidR="00A354BD" w:rsidRPr="007E4A46" w:rsidRDefault="00A354BD" w:rsidP="00A354BD">
      <w:pPr>
        <w:spacing w:line="480" w:lineRule="auto"/>
        <w:jc w:val="center"/>
        <w:rPr>
          <w:rFonts w:ascii="Times New Roman" w:hAnsi="Times New Roman" w:cs="Times New Roman"/>
          <w:i/>
          <w:sz w:val="28"/>
          <w:szCs w:val="28"/>
        </w:rPr>
      </w:pPr>
      <w:r w:rsidRPr="007E4A46">
        <w:rPr>
          <w:rFonts w:ascii="Times New Roman" w:hAnsi="Times New Roman" w:cs="Times New Roman"/>
          <w:sz w:val="28"/>
          <w:szCs w:val="28"/>
        </w:rPr>
        <w:t xml:space="preserve">Blameworthiness and Religion in </w:t>
      </w:r>
      <w:r w:rsidRPr="007E4A46">
        <w:rPr>
          <w:rFonts w:ascii="Times New Roman" w:hAnsi="Times New Roman" w:cs="Times New Roman"/>
          <w:i/>
          <w:sz w:val="28"/>
          <w:szCs w:val="28"/>
        </w:rPr>
        <w:t>Dr. Faustus</w:t>
      </w:r>
      <w:r w:rsidRPr="007E4A46">
        <w:rPr>
          <w:rFonts w:ascii="Times New Roman" w:hAnsi="Times New Roman" w:cs="Times New Roman"/>
          <w:sz w:val="28"/>
          <w:szCs w:val="28"/>
        </w:rPr>
        <w:t xml:space="preserve"> and </w:t>
      </w:r>
      <w:r w:rsidRPr="007E4A46">
        <w:rPr>
          <w:rFonts w:ascii="Times New Roman" w:hAnsi="Times New Roman" w:cs="Times New Roman"/>
          <w:i/>
          <w:sz w:val="28"/>
          <w:szCs w:val="28"/>
        </w:rPr>
        <w:t>Eve’s Apologie in Defense of Women</w:t>
      </w:r>
    </w:p>
    <w:p w14:paraId="025A37BF" w14:textId="77777777" w:rsidR="00A354BD" w:rsidRPr="007E4A46" w:rsidRDefault="00A354BD" w:rsidP="00A354BD">
      <w:pPr>
        <w:spacing w:line="480" w:lineRule="auto"/>
        <w:jc w:val="center"/>
        <w:rPr>
          <w:rFonts w:ascii="Times New Roman" w:hAnsi="Times New Roman" w:cs="Times New Roman"/>
          <w:i/>
          <w:sz w:val="28"/>
          <w:szCs w:val="28"/>
        </w:rPr>
      </w:pPr>
    </w:p>
    <w:p w14:paraId="5A194099" w14:textId="77777777" w:rsidR="00A354BD" w:rsidRPr="007E4A46" w:rsidRDefault="00A354BD" w:rsidP="00A354BD">
      <w:pPr>
        <w:spacing w:line="480" w:lineRule="auto"/>
        <w:jc w:val="center"/>
        <w:rPr>
          <w:rFonts w:ascii="Times New Roman" w:hAnsi="Times New Roman" w:cs="Times New Roman"/>
          <w:i/>
          <w:sz w:val="28"/>
          <w:szCs w:val="28"/>
        </w:rPr>
      </w:pPr>
    </w:p>
    <w:p w14:paraId="22566D53" w14:textId="3C447139" w:rsidR="00A354BD" w:rsidRDefault="00A354BD" w:rsidP="00A354BD">
      <w:pPr>
        <w:spacing w:line="480" w:lineRule="auto"/>
        <w:jc w:val="center"/>
        <w:rPr>
          <w:rFonts w:ascii="Times New Roman" w:hAnsi="Times New Roman" w:cs="Times New Roman"/>
          <w:i/>
          <w:sz w:val="28"/>
          <w:szCs w:val="28"/>
        </w:rPr>
      </w:pPr>
    </w:p>
    <w:p w14:paraId="28B87CA3" w14:textId="77777777" w:rsidR="007E4A46" w:rsidRPr="007E4A46" w:rsidRDefault="007E4A46" w:rsidP="00A354BD">
      <w:pPr>
        <w:spacing w:line="480" w:lineRule="auto"/>
        <w:jc w:val="center"/>
        <w:rPr>
          <w:rFonts w:ascii="Times New Roman" w:hAnsi="Times New Roman" w:cs="Times New Roman"/>
          <w:i/>
          <w:sz w:val="28"/>
          <w:szCs w:val="28"/>
        </w:rPr>
      </w:pPr>
    </w:p>
    <w:p w14:paraId="4B030227" w14:textId="77777777" w:rsidR="00A354BD" w:rsidRPr="007E4A46" w:rsidRDefault="00A354BD" w:rsidP="00A354BD">
      <w:pPr>
        <w:spacing w:line="480" w:lineRule="auto"/>
        <w:jc w:val="center"/>
        <w:rPr>
          <w:rFonts w:ascii="Times New Roman" w:hAnsi="Times New Roman" w:cs="Times New Roman"/>
          <w:sz w:val="28"/>
          <w:szCs w:val="28"/>
        </w:rPr>
      </w:pPr>
    </w:p>
    <w:p w14:paraId="4D76718D" w14:textId="77777777" w:rsidR="00A354BD" w:rsidRPr="007E4A46" w:rsidRDefault="00A354BD" w:rsidP="00A354BD">
      <w:pPr>
        <w:spacing w:line="480" w:lineRule="auto"/>
        <w:jc w:val="center"/>
        <w:rPr>
          <w:rFonts w:ascii="Times New Roman" w:hAnsi="Times New Roman" w:cs="Times New Roman"/>
          <w:sz w:val="28"/>
          <w:szCs w:val="28"/>
        </w:rPr>
      </w:pPr>
    </w:p>
    <w:p w14:paraId="53EF10D4" w14:textId="0F8CA4FA" w:rsidR="00A354BD" w:rsidRPr="007E4A46" w:rsidRDefault="00A354BD" w:rsidP="00A354BD">
      <w:pPr>
        <w:spacing w:line="276" w:lineRule="auto"/>
        <w:jc w:val="center"/>
        <w:rPr>
          <w:rFonts w:ascii="Times New Roman" w:hAnsi="Times New Roman" w:cs="Times New Roman"/>
          <w:sz w:val="28"/>
          <w:szCs w:val="28"/>
        </w:rPr>
      </w:pPr>
      <w:r w:rsidRPr="007E4A46">
        <w:rPr>
          <w:rFonts w:ascii="Times New Roman" w:hAnsi="Times New Roman" w:cs="Times New Roman"/>
          <w:sz w:val="28"/>
          <w:szCs w:val="28"/>
        </w:rPr>
        <w:t>Mady</w:t>
      </w:r>
      <w:r w:rsidR="0052284C">
        <w:rPr>
          <w:rFonts w:ascii="Times New Roman" w:hAnsi="Times New Roman" w:cs="Times New Roman"/>
          <w:sz w:val="28"/>
          <w:szCs w:val="28"/>
        </w:rPr>
        <w:t>sen</w:t>
      </w:r>
      <w:bookmarkStart w:id="0" w:name="_GoBack"/>
      <w:bookmarkEnd w:id="0"/>
      <w:r w:rsidRPr="007E4A46">
        <w:rPr>
          <w:rFonts w:ascii="Times New Roman" w:hAnsi="Times New Roman" w:cs="Times New Roman"/>
          <w:sz w:val="28"/>
          <w:szCs w:val="28"/>
        </w:rPr>
        <w:t xml:space="preserve"> Gillespie</w:t>
      </w:r>
    </w:p>
    <w:p w14:paraId="1F358BA3" w14:textId="51B95140" w:rsidR="00A354BD" w:rsidRDefault="00A354BD" w:rsidP="00A354BD">
      <w:pPr>
        <w:spacing w:line="276" w:lineRule="auto"/>
        <w:jc w:val="center"/>
        <w:rPr>
          <w:rFonts w:ascii="Times New Roman" w:hAnsi="Times New Roman" w:cs="Times New Roman"/>
          <w:sz w:val="28"/>
          <w:szCs w:val="28"/>
        </w:rPr>
      </w:pPr>
    </w:p>
    <w:p w14:paraId="4D6ED47F" w14:textId="2A1B4C98" w:rsidR="007E4A46" w:rsidRDefault="007E4A46" w:rsidP="00A354BD">
      <w:pPr>
        <w:spacing w:line="276" w:lineRule="auto"/>
        <w:jc w:val="center"/>
        <w:rPr>
          <w:rFonts w:ascii="Times New Roman" w:hAnsi="Times New Roman" w:cs="Times New Roman"/>
          <w:i/>
          <w:sz w:val="28"/>
          <w:szCs w:val="28"/>
        </w:rPr>
      </w:pPr>
      <w:r>
        <w:rPr>
          <w:rFonts w:ascii="Times New Roman" w:hAnsi="Times New Roman" w:cs="Times New Roman"/>
          <w:i/>
          <w:sz w:val="28"/>
          <w:szCs w:val="28"/>
        </w:rPr>
        <w:t>Submitted for Honours in English,</w:t>
      </w:r>
    </w:p>
    <w:p w14:paraId="745639FC" w14:textId="637CEDAF" w:rsidR="007E4A46" w:rsidRDefault="007E4A46" w:rsidP="00A354BD">
      <w:pPr>
        <w:spacing w:line="276" w:lineRule="auto"/>
        <w:jc w:val="center"/>
        <w:rPr>
          <w:rFonts w:ascii="Times New Roman" w:hAnsi="Times New Roman" w:cs="Times New Roman"/>
          <w:i/>
          <w:sz w:val="28"/>
          <w:szCs w:val="28"/>
        </w:rPr>
      </w:pPr>
      <w:r>
        <w:rPr>
          <w:rFonts w:ascii="Times New Roman" w:hAnsi="Times New Roman" w:cs="Times New Roman"/>
          <w:i/>
          <w:sz w:val="28"/>
          <w:szCs w:val="28"/>
        </w:rPr>
        <w:t>Dalhousie University, Halifax, Nova Scotia</w:t>
      </w:r>
    </w:p>
    <w:p w14:paraId="4AB74B49" w14:textId="6109E15D" w:rsidR="007E4A46" w:rsidRPr="007E4A46" w:rsidRDefault="007E4A46" w:rsidP="00A354BD">
      <w:pPr>
        <w:spacing w:line="276" w:lineRule="auto"/>
        <w:jc w:val="center"/>
        <w:rPr>
          <w:rFonts w:ascii="Times New Roman" w:hAnsi="Times New Roman" w:cs="Times New Roman"/>
          <w:i/>
          <w:sz w:val="28"/>
          <w:szCs w:val="28"/>
        </w:rPr>
      </w:pPr>
      <w:r>
        <w:rPr>
          <w:rFonts w:ascii="Times New Roman" w:hAnsi="Times New Roman" w:cs="Times New Roman"/>
          <w:i/>
          <w:sz w:val="28"/>
          <w:szCs w:val="28"/>
        </w:rPr>
        <w:t>January 3, 2018</w:t>
      </w:r>
    </w:p>
    <w:p w14:paraId="13846E05" w14:textId="5D9B8A3D" w:rsidR="00262AC2" w:rsidRDefault="00262AC2" w:rsidP="00865604">
      <w:pPr>
        <w:spacing w:after="0" w:line="480" w:lineRule="auto"/>
        <w:jc w:val="center"/>
        <w:rPr>
          <w:rFonts w:ascii="Times New Roman" w:eastAsia="Times New Roman" w:hAnsi="Times New Roman" w:cs="Times New Roman"/>
          <w:i/>
          <w:color w:val="000000"/>
          <w:sz w:val="24"/>
          <w:szCs w:val="24"/>
          <w:lang w:eastAsia="en-CA"/>
        </w:rPr>
      </w:pPr>
      <w:r>
        <w:rPr>
          <w:rFonts w:ascii="Times New Roman" w:eastAsia="Times New Roman" w:hAnsi="Times New Roman" w:cs="Times New Roman"/>
          <w:color w:val="000000"/>
          <w:sz w:val="24"/>
          <w:szCs w:val="24"/>
          <w:lang w:eastAsia="en-CA"/>
        </w:rPr>
        <w:lastRenderedPageBreak/>
        <w:t xml:space="preserve">Passing the Holy Buck: Blameworthiness and Religion in </w:t>
      </w:r>
      <w:r>
        <w:rPr>
          <w:rFonts w:ascii="Times New Roman" w:eastAsia="Times New Roman" w:hAnsi="Times New Roman" w:cs="Times New Roman"/>
          <w:i/>
          <w:color w:val="000000"/>
          <w:sz w:val="24"/>
          <w:szCs w:val="24"/>
          <w:lang w:eastAsia="en-CA"/>
        </w:rPr>
        <w:t xml:space="preserve">Dr. Faustus </w:t>
      </w:r>
      <w:r>
        <w:rPr>
          <w:rFonts w:ascii="Times New Roman" w:eastAsia="Times New Roman" w:hAnsi="Times New Roman" w:cs="Times New Roman"/>
          <w:color w:val="000000"/>
          <w:sz w:val="24"/>
          <w:szCs w:val="24"/>
          <w:lang w:eastAsia="en-CA"/>
        </w:rPr>
        <w:t xml:space="preserve">and </w:t>
      </w:r>
      <w:r>
        <w:rPr>
          <w:rFonts w:ascii="Times New Roman" w:eastAsia="Times New Roman" w:hAnsi="Times New Roman" w:cs="Times New Roman"/>
          <w:i/>
          <w:color w:val="000000"/>
          <w:sz w:val="24"/>
          <w:szCs w:val="24"/>
          <w:lang w:eastAsia="en-CA"/>
        </w:rPr>
        <w:t>Eve’s Apologie in Defense of Women</w:t>
      </w:r>
    </w:p>
    <w:p w14:paraId="33133EA5" w14:textId="462F9679" w:rsidR="0064235A" w:rsidRPr="0064235A" w:rsidRDefault="0064235A" w:rsidP="00F131CC">
      <w:pPr>
        <w:spacing w:after="0" w:line="480" w:lineRule="auto"/>
        <w:ind w:firstLine="720"/>
        <w:rPr>
          <w:rFonts w:ascii="Times New Roman" w:eastAsia="Times New Roman" w:hAnsi="Times New Roman" w:cs="Times New Roman"/>
          <w:color w:val="000000"/>
          <w:sz w:val="24"/>
          <w:szCs w:val="24"/>
          <w:lang w:eastAsia="en-CA"/>
        </w:rPr>
      </w:pPr>
      <w:r w:rsidRPr="0064235A">
        <w:rPr>
          <w:rFonts w:ascii="Times New Roman" w:eastAsia="Times New Roman" w:hAnsi="Times New Roman" w:cs="Times New Roman"/>
          <w:color w:val="000000"/>
          <w:sz w:val="24"/>
          <w:szCs w:val="24"/>
          <w:lang w:eastAsia="en-CA"/>
        </w:rPr>
        <w:t>1.</w:t>
      </w:r>
      <w:r>
        <w:rPr>
          <w:lang w:eastAsia="en-CA"/>
        </w:rPr>
        <w:t xml:space="preserve"> </w:t>
      </w:r>
      <w:r w:rsidRPr="0064235A">
        <w:rPr>
          <w:rFonts w:ascii="Times New Roman" w:eastAsia="Times New Roman" w:hAnsi="Times New Roman" w:cs="Times New Roman"/>
          <w:color w:val="000000"/>
          <w:sz w:val="24"/>
          <w:szCs w:val="24"/>
          <w:lang w:eastAsia="en-CA"/>
        </w:rPr>
        <w:t>Introduction</w:t>
      </w:r>
    </w:p>
    <w:p w14:paraId="5CB9E906" w14:textId="393A13BC" w:rsidR="00553A36" w:rsidRDefault="00076599" w:rsidP="00865604">
      <w:pPr>
        <w:spacing w:after="0" w:line="480" w:lineRule="auto"/>
        <w:ind w:firstLine="720"/>
        <w:rPr>
          <w:rFonts w:ascii="Times New Roman" w:eastAsia="Times New Roman" w:hAnsi="Times New Roman" w:cs="Times New Roman"/>
          <w:color w:val="000000"/>
          <w:sz w:val="24"/>
          <w:szCs w:val="24"/>
          <w:lang w:eastAsia="en-CA"/>
        </w:rPr>
      </w:pPr>
      <w:r w:rsidRPr="00076599">
        <w:rPr>
          <w:rFonts w:ascii="Times New Roman" w:eastAsia="Times New Roman" w:hAnsi="Times New Roman" w:cs="Times New Roman"/>
          <w:color w:val="000000"/>
          <w:sz w:val="24"/>
          <w:szCs w:val="24"/>
          <w:lang w:eastAsia="en-CA"/>
        </w:rPr>
        <w:t>The question of blameworthiness is rarely an easy one. Even where the circumstances may appear cut and dry, there are always arguments, loopholes, and excuses for why a person may not be fully responsible for their actions. Accompanying the questio</w:t>
      </w:r>
      <w:r w:rsidR="00F131CC">
        <w:rPr>
          <w:rFonts w:ascii="Times New Roman" w:eastAsia="Times New Roman" w:hAnsi="Times New Roman" w:cs="Times New Roman"/>
          <w:color w:val="000000"/>
          <w:sz w:val="24"/>
          <w:szCs w:val="24"/>
          <w:lang w:eastAsia="en-CA"/>
        </w:rPr>
        <w:t>n of whether one is blameworthy</w:t>
      </w:r>
      <w:r w:rsidRPr="00076599">
        <w:rPr>
          <w:rFonts w:ascii="Times New Roman" w:eastAsia="Times New Roman" w:hAnsi="Times New Roman" w:cs="Times New Roman"/>
          <w:color w:val="000000"/>
          <w:sz w:val="24"/>
          <w:szCs w:val="24"/>
          <w:lang w:eastAsia="en-CA"/>
        </w:rPr>
        <w:t xml:space="preserve"> is the question of why (or why not, as the case may be). In literature, the discretion is usually in the hands of the author to decide who may or may not be blameworthy and why or why not. Ho</w:t>
      </w:r>
      <w:r w:rsidR="00D66A01">
        <w:rPr>
          <w:rFonts w:ascii="Times New Roman" w:eastAsia="Times New Roman" w:hAnsi="Times New Roman" w:cs="Times New Roman"/>
          <w:color w:val="000000"/>
          <w:sz w:val="24"/>
          <w:szCs w:val="24"/>
          <w:lang w:eastAsia="en-CA"/>
        </w:rPr>
        <w:t>wever, it can also be in the min</w:t>
      </w:r>
      <w:r w:rsidRPr="00076599">
        <w:rPr>
          <w:rFonts w:ascii="Times New Roman" w:eastAsia="Times New Roman" w:hAnsi="Times New Roman" w:cs="Times New Roman"/>
          <w:color w:val="000000"/>
          <w:sz w:val="24"/>
          <w:szCs w:val="24"/>
          <w:lang w:eastAsia="en-CA"/>
        </w:rPr>
        <w:t xml:space="preserve">ds of the readers. Christopher Marlowe’s </w:t>
      </w:r>
      <w:r w:rsidRPr="00076599">
        <w:rPr>
          <w:rFonts w:ascii="Times New Roman" w:eastAsia="Times New Roman" w:hAnsi="Times New Roman" w:cs="Times New Roman"/>
          <w:i/>
          <w:color w:val="000000"/>
          <w:sz w:val="24"/>
          <w:szCs w:val="24"/>
          <w:lang w:eastAsia="en-CA"/>
        </w:rPr>
        <w:t>Dr. Faustus</w:t>
      </w:r>
      <w:r w:rsidRPr="00076599">
        <w:rPr>
          <w:rFonts w:ascii="Times New Roman" w:eastAsia="Times New Roman" w:hAnsi="Times New Roman" w:cs="Times New Roman"/>
          <w:color w:val="000000"/>
          <w:sz w:val="24"/>
          <w:szCs w:val="24"/>
          <w:lang w:eastAsia="en-CA"/>
        </w:rPr>
        <w:t xml:space="preserve"> is all about magic, and the devil, and whether Faustus is responsible for his own actions, and thus his own downfall. Aemilia Lanyer’s “Eve’s Apology in Defense of Women” is a new understanding of an old story that also explores to what degree an ignorant person can be considered responsible for their own actions. Marlowe and Lanyer come to very different decisions about who might be to blame, and this difference is the result of</w:t>
      </w:r>
      <w:r w:rsidR="00D47F8A">
        <w:rPr>
          <w:rFonts w:ascii="Times New Roman" w:eastAsia="Times New Roman" w:hAnsi="Times New Roman" w:cs="Times New Roman"/>
          <w:color w:val="000000"/>
          <w:sz w:val="24"/>
          <w:szCs w:val="24"/>
          <w:lang w:eastAsia="en-CA"/>
        </w:rPr>
        <w:t xml:space="preserve"> them taking up very different goals.</w:t>
      </w:r>
      <w:r w:rsidRPr="00076599">
        <w:rPr>
          <w:rFonts w:ascii="Times New Roman" w:eastAsia="Times New Roman" w:hAnsi="Times New Roman" w:cs="Times New Roman"/>
          <w:color w:val="000000"/>
          <w:sz w:val="24"/>
          <w:szCs w:val="24"/>
          <w:lang w:eastAsia="en-CA"/>
        </w:rPr>
        <w:t xml:space="preserve"> Lanyer uses blame, in conjunction with Christian theology, to clear her</w:t>
      </w:r>
      <w:r w:rsidR="00D66A01">
        <w:rPr>
          <w:rFonts w:ascii="Times New Roman" w:eastAsia="Times New Roman" w:hAnsi="Times New Roman" w:cs="Times New Roman"/>
          <w:color w:val="000000"/>
          <w:sz w:val="24"/>
          <w:szCs w:val="24"/>
          <w:lang w:eastAsia="en-CA"/>
        </w:rPr>
        <w:t xml:space="preserve"> sex of responsibility for the f</w:t>
      </w:r>
      <w:r w:rsidRPr="00076599">
        <w:rPr>
          <w:rFonts w:ascii="Times New Roman" w:eastAsia="Times New Roman" w:hAnsi="Times New Roman" w:cs="Times New Roman"/>
          <w:color w:val="000000"/>
          <w:sz w:val="24"/>
          <w:szCs w:val="24"/>
          <w:lang w:eastAsia="en-CA"/>
        </w:rPr>
        <w:t>all o</w:t>
      </w:r>
      <w:r w:rsidR="001B7A23">
        <w:rPr>
          <w:rFonts w:ascii="Times New Roman" w:eastAsia="Times New Roman" w:hAnsi="Times New Roman" w:cs="Times New Roman"/>
          <w:color w:val="000000"/>
          <w:sz w:val="24"/>
          <w:szCs w:val="24"/>
          <w:lang w:eastAsia="en-CA"/>
        </w:rPr>
        <w:t>f humanity. Taking a hard stand</w:t>
      </w:r>
      <w:r w:rsidRPr="00076599">
        <w:rPr>
          <w:rFonts w:ascii="Times New Roman" w:eastAsia="Times New Roman" w:hAnsi="Times New Roman" w:cs="Times New Roman"/>
          <w:color w:val="000000"/>
          <w:sz w:val="24"/>
          <w:szCs w:val="24"/>
          <w:lang w:eastAsia="en-CA"/>
        </w:rPr>
        <w:t xml:space="preserve"> on who is to blame is essential to making a strong and supportable point. Marlowe’s goal is not to assign blame, nor clear any names, but to examine whether someone can be </w:t>
      </w:r>
      <w:r w:rsidRPr="002B7707">
        <w:rPr>
          <w:rFonts w:ascii="Times New Roman" w:eastAsia="Times New Roman" w:hAnsi="Times New Roman" w:cs="Times New Roman"/>
          <w:color w:val="000000"/>
          <w:sz w:val="24"/>
          <w:szCs w:val="24"/>
          <w:lang w:eastAsia="en-CA"/>
        </w:rPr>
        <w:t>blameworthy in a specific Christian theological context. Marlowe does not tell the audience who is to bla</w:t>
      </w:r>
      <w:r w:rsidRPr="00076599">
        <w:rPr>
          <w:rFonts w:ascii="Times New Roman" w:eastAsia="Times New Roman" w:hAnsi="Times New Roman" w:cs="Times New Roman"/>
          <w:color w:val="000000"/>
          <w:sz w:val="24"/>
          <w:szCs w:val="24"/>
          <w:lang w:eastAsia="en-CA"/>
        </w:rPr>
        <w:t>me for the downfall of Faustus because it would defeat his purpose of questioning what blameworthiness is when God determines a</w:t>
      </w:r>
      <w:r w:rsidR="00FE0933">
        <w:rPr>
          <w:rFonts w:ascii="Times New Roman" w:eastAsia="Times New Roman" w:hAnsi="Times New Roman" w:cs="Times New Roman"/>
          <w:color w:val="000000"/>
          <w:sz w:val="24"/>
          <w:szCs w:val="24"/>
          <w:lang w:eastAsia="en-CA"/>
        </w:rPr>
        <w:t>ll of humanity’s actions.</w:t>
      </w:r>
      <w:r w:rsidRPr="00076599">
        <w:rPr>
          <w:rFonts w:ascii="Times New Roman" w:eastAsia="Times New Roman" w:hAnsi="Times New Roman" w:cs="Times New Roman"/>
          <w:color w:val="000000"/>
          <w:sz w:val="24"/>
          <w:szCs w:val="24"/>
          <w:lang w:eastAsia="en-CA"/>
        </w:rPr>
        <w:t xml:space="preserve"> The differences in the method and result of these two works can be understood by taking into account the authors’ varied contexts and motivations. It is necessary then to</w:t>
      </w:r>
      <w:r w:rsidR="00FE0933">
        <w:rPr>
          <w:rFonts w:ascii="Times New Roman" w:eastAsia="Times New Roman" w:hAnsi="Times New Roman" w:cs="Times New Roman"/>
          <w:color w:val="000000"/>
          <w:sz w:val="24"/>
          <w:szCs w:val="24"/>
          <w:lang w:eastAsia="en-CA"/>
        </w:rPr>
        <w:t xml:space="preserve"> determine the biographical situation</w:t>
      </w:r>
      <w:r w:rsidRPr="00076599">
        <w:rPr>
          <w:rFonts w:ascii="Times New Roman" w:eastAsia="Times New Roman" w:hAnsi="Times New Roman" w:cs="Times New Roman"/>
          <w:color w:val="000000"/>
          <w:sz w:val="24"/>
          <w:szCs w:val="24"/>
          <w:lang w:eastAsia="en-CA"/>
        </w:rPr>
        <w:t xml:space="preserve"> of each work, in addition to looking closely at the </w:t>
      </w:r>
      <w:r w:rsidRPr="00076599">
        <w:rPr>
          <w:rFonts w:ascii="Times New Roman" w:eastAsia="Times New Roman" w:hAnsi="Times New Roman" w:cs="Times New Roman"/>
          <w:color w:val="000000"/>
          <w:sz w:val="24"/>
          <w:szCs w:val="24"/>
          <w:lang w:eastAsia="en-CA"/>
        </w:rPr>
        <w:lastRenderedPageBreak/>
        <w:t>texts in and of themselves, to understand the role of blame and responsibility in each. Where Lanyer’s goals are best served by working within Christian theology to clearly assign blame, Marlowe’s goals require the assignation of blame to remain difficult and ambiguous, and this is what leads to the major difference</w:t>
      </w:r>
      <w:r w:rsidR="00FE0933">
        <w:rPr>
          <w:rFonts w:ascii="Times New Roman" w:eastAsia="Times New Roman" w:hAnsi="Times New Roman" w:cs="Times New Roman"/>
          <w:color w:val="000000"/>
          <w:sz w:val="24"/>
          <w:szCs w:val="24"/>
          <w:lang w:eastAsia="en-CA"/>
        </w:rPr>
        <w:t>s in how each work uses blame.</w:t>
      </w:r>
    </w:p>
    <w:p w14:paraId="5354784A" w14:textId="77777777" w:rsidR="00660D0C" w:rsidRDefault="00660D0C" w:rsidP="00865604">
      <w:pPr>
        <w:spacing w:after="0" w:line="480" w:lineRule="auto"/>
        <w:ind w:firstLine="720"/>
        <w:rPr>
          <w:rFonts w:ascii="Times New Roman" w:eastAsia="Times New Roman" w:hAnsi="Times New Roman" w:cs="Times New Roman"/>
          <w:color w:val="000000"/>
          <w:sz w:val="24"/>
          <w:szCs w:val="24"/>
          <w:lang w:eastAsia="en-CA"/>
        </w:rPr>
      </w:pPr>
    </w:p>
    <w:p w14:paraId="02241A9F" w14:textId="6B846FCD" w:rsidR="00553A36" w:rsidRPr="00076599" w:rsidRDefault="00553A36" w:rsidP="00F131CC">
      <w:pPr>
        <w:spacing w:after="0" w:line="48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2. </w:t>
      </w:r>
      <w:r w:rsidR="009A78D6">
        <w:rPr>
          <w:rFonts w:ascii="Times New Roman" w:eastAsia="Times New Roman" w:hAnsi="Times New Roman" w:cs="Times New Roman"/>
          <w:color w:val="000000"/>
          <w:sz w:val="24"/>
          <w:szCs w:val="24"/>
          <w:lang w:eastAsia="en-CA"/>
        </w:rPr>
        <w:t xml:space="preserve">Aemilia Lanyer and </w:t>
      </w:r>
      <w:r>
        <w:rPr>
          <w:rFonts w:ascii="Times New Roman" w:eastAsia="Times New Roman" w:hAnsi="Times New Roman" w:cs="Times New Roman"/>
          <w:color w:val="000000"/>
          <w:sz w:val="24"/>
          <w:szCs w:val="24"/>
          <w:lang w:eastAsia="en-CA"/>
        </w:rPr>
        <w:t>Blame without Agency</w:t>
      </w:r>
    </w:p>
    <w:p w14:paraId="41297FAA" w14:textId="47AD393D" w:rsidR="00076599" w:rsidRPr="00076599" w:rsidRDefault="00660D0C" w:rsidP="00F131CC">
      <w:pPr>
        <w:spacing w:line="480" w:lineRule="auto"/>
        <w:ind w:firstLine="720"/>
        <w:rPr>
          <w:rFonts w:ascii="Times New Roman" w:hAnsi="Times New Roman" w:cs="Times New Roman"/>
          <w:sz w:val="24"/>
          <w:szCs w:val="24"/>
        </w:rPr>
      </w:pPr>
      <w:r>
        <w:rPr>
          <w:rFonts w:ascii="Times New Roman" w:hAnsi="Times New Roman" w:cs="Times New Roman"/>
          <w:sz w:val="24"/>
          <w:szCs w:val="24"/>
        </w:rPr>
        <w:t>Susanne Woods’</w:t>
      </w:r>
      <w:r w:rsidR="00076599" w:rsidRPr="00076599">
        <w:rPr>
          <w:rFonts w:ascii="Times New Roman" w:hAnsi="Times New Roman" w:cs="Times New Roman"/>
          <w:sz w:val="24"/>
          <w:szCs w:val="24"/>
        </w:rPr>
        <w:t xml:space="preserve"> edition of Aemilia Lanyer’s </w:t>
      </w:r>
      <w:r w:rsidR="00076599" w:rsidRPr="00076599">
        <w:rPr>
          <w:rFonts w:ascii="Times New Roman" w:hAnsi="Times New Roman" w:cs="Times New Roman"/>
          <w:i/>
          <w:sz w:val="24"/>
          <w:szCs w:val="24"/>
        </w:rPr>
        <w:t xml:space="preserve">Salve Deus Rex Judaeorum </w:t>
      </w:r>
      <w:r w:rsidR="00076599" w:rsidRPr="00076599">
        <w:rPr>
          <w:rFonts w:ascii="Times New Roman" w:hAnsi="Times New Roman" w:cs="Times New Roman"/>
          <w:sz w:val="24"/>
          <w:szCs w:val="24"/>
        </w:rPr>
        <w:t>(</w:t>
      </w:r>
      <w:r w:rsidR="00076599" w:rsidRPr="00076599">
        <w:rPr>
          <w:rFonts w:ascii="Times New Roman" w:hAnsi="Times New Roman" w:cs="Times New Roman"/>
          <w:i/>
          <w:sz w:val="24"/>
          <w:szCs w:val="24"/>
        </w:rPr>
        <w:t>Salve</w:t>
      </w:r>
      <w:r w:rsidR="00076599" w:rsidRPr="00076599">
        <w:rPr>
          <w:rFonts w:ascii="Times New Roman" w:hAnsi="Times New Roman" w:cs="Times New Roman"/>
          <w:sz w:val="24"/>
          <w:szCs w:val="24"/>
        </w:rPr>
        <w:t>) offers some insight into the life of Lanyer, and why she would aim to clear Eve of blame in the Fall</w:t>
      </w:r>
      <w:r w:rsidR="00655D9F">
        <w:rPr>
          <w:rFonts w:ascii="Times New Roman" w:hAnsi="Times New Roman" w:cs="Times New Roman"/>
          <w:sz w:val="24"/>
          <w:szCs w:val="24"/>
        </w:rPr>
        <w:t xml:space="preserve"> of humanity. Aemilia Lanyer (née</w:t>
      </w:r>
      <w:r w:rsidR="00076599" w:rsidRPr="00076599">
        <w:rPr>
          <w:rFonts w:ascii="Times New Roman" w:hAnsi="Times New Roman" w:cs="Times New Roman"/>
          <w:sz w:val="24"/>
          <w:szCs w:val="24"/>
        </w:rPr>
        <w:t xml:space="preserve"> Bassano) was well educated in the household of th</w:t>
      </w:r>
      <w:r w:rsidR="006A575B">
        <w:rPr>
          <w:rFonts w:ascii="Times New Roman" w:hAnsi="Times New Roman" w:cs="Times New Roman"/>
          <w:sz w:val="24"/>
          <w:szCs w:val="24"/>
        </w:rPr>
        <w:t>e Countess Dowager of Kent (Woods xvii</w:t>
      </w:r>
      <w:r w:rsidR="00076599" w:rsidRPr="00076599">
        <w:rPr>
          <w:rFonts w:ascii="Times New Roman" w:hAnsi="Times New Roman" w:cs="Times New Roman"/>
          <w:sz w:val="24"/>
          <w:szCs w:val="24"/>
        </w:rPr>
        <w:t>). She was also known to be beautiful, and was taken up as the mistress of Queen Elizabeth I’s Lord Chamberlain, Henry Cary, Lord Hunsdon</w:t>
      </w:r>
      <w:r w:rsidR="006A575B">
        <w:rPr>
          <w:rFonts w:ascii="Times New Roman" w:hAnsi="Times New Roman" w:cs="Times New Roman"/>
          <w:sz w:val="24"/>
          <w:szCs w:val="24"/>
        </w:rPr>
        <w:t xml:space="preserve"> (Woods xviii</w:t>
      </w:r>
      <w:r w:rsidR="003F18BA">
        <w:rPr>
          <w:rFonts w:ascii="Times New Roman" w:hAnsi="Times New Roman" w:cs="Times New Roman"/>
          <w:sz w:val="24"/>
          <w:szCs w:val="24"/>
        </w:rPr>
        <w:t>)</w:t>
      </w:r>
      <w:r w:rsidR="00076599" w:rsidRPr="00076599">
        <w:rPr>
          <w:rFonts w:ascii="Times New Roman" w:hAnsi="Times New Roman" w:cs="Times New Roman"/>
          <w:sz w:val="24"/>
          <w:szCs w:val="24"/>
        </w:rPr>
        <w:t>. She led a life of relative luxury during their relationship, and seemed pleased with the arrangement, despite the extensive age gap</w:t>
      </w:r>
      <w:r w:rsidR="003F18BA">
        <w:rPr>
          <w:rFonts w:ascii="Times New Roman" w:hAnsi="Times New Roman" w:cs="Times New Roman"/>
          <w:sz w:val="24"/>
          <w:szCs w:val="24"/>
        </w:rPr>
        <w:t xml:space="preserve"> (</w:t>
      </w:r>
      <w:r w:rsidR="006A575B">
        <w:rPr>
          <w:rFonts w:ascii="Times New Roman" w:hAnsi="Times New Roman" w:cs="Times New Roman"/>
          <w:sz w:val="24"/>
          <w:szCs w:val="24"/>
        </w:rPr>
        <w:t>Woods xviii</w:t>
      </w:r>
      <w:r w:rsidR="003F18BA">
        <w:rPr>
          <w:rFonts w:ascii="Times New Roman" w:hAnsi="Times New Roman" w:cs="Times New Roman"/>
          <w:sz w:val="24"/>
          <w:szCs w:val="24"/>
        </w:rPr>
        <w:t>)</w:t>
      </w:r>
      <w:r w:rsidR="00076599" w:rsidRPr="00076599">
        <w:rPr>
          <w:rFonts w:ascii="Times New Roman" w:hAnsi="Times New Roman" w:cs="Times New Roman"/>
          <w:sz w:val="24"/>
          <w:szCs w:val="24"/>
        </w:rPr>
        <w:t>. In 1592, at age 23, she married Alfonso Lanyer and shortly thereafter gave birth to a son, named Henry after his real father, Henry Carey</w:t>
      </w:r>
      <w:r w:rsidR="006A575B">
        <w:rPr>
          <w:rFonts w:ascii="Times New Roman" w:hAnsi="Times New Roman" w:cs="Times New Roman"/>
          <w:sz w:val="24"/>
          <w:szCs w:val="24"/>
        </w:rPr>
        <w:t xml:space="preserve"> (Woods xviii</w:t>
      </w:r>
      <w:r w:rsidR="003F18BA">
        <w:rPr>
          <w:rFonts w:ascii="Times New Roman" w:hAnsi="Times New Roman" w:cs="Times New Roman"/>
          <w:sz w:val="24"/>
          <w:szCs w:val="24"/>
        </w:rPr>
        <w:t>)</w:t>
      </w:r>
      <w:r w:rsidR="00076599" w:rsidRPr="00076599">
        <w:rPr>
          <w:rFonts w:ascii="Times New Roman" w:hAnsi="Times New Roman" w:cs="Times New Roman"/>
          <w:sz w:val="24"/>
          <w:szCs w:val="24"/>
        </w:rPr>
        <w:t>.</w:t>
      </w:r>
      <w:r w:rsidR="00655D9F">
        <w:rPr>
          <w:rFonts w:ascii="Times New Roman" w:hAnsi="Times New Roman" w:cs="Times New Roman"/>
          <w:sz w:val="24"/>
          <w:szCs w:val="24"/>
        </w:rPr>
        <w:t xml:space="preserve"> A</w:t>
      </w:r>
      <w:r w:rsidR="00076599" w:rsidRPr="00076599">
        <w:rPr>
          <w:rFonts w:ascii="Times New Roman" w:hAnsi="Times New Roman" w:cs="Times New Roman"/>
          <w:sz w:val="24"/>
          <w:szCs w:val="24"/>
        </w:rPr>
        <w:t>ccording to the notes made by Simon Forman, with whom she consulted</w:t>
      </w:r>
      <w:r w:rsidR="00655D9F">
        <w:rPr>
          <w:rFonts w:ascii="Times New Roman" w:hAnsi="Times New Roman" w:cs="Times New Roman"/>
          <w:sz w:val="24"/>
          <w:szCs w:val="24"/>
        </w:rPr>
        <w:t>, after Henry she ha</w:t>
      </w:r>
      <w:r w:rsidR="004642DE">
        <w:rPr>
          <w:rFonts w:ascii="Times New Roman" w:hAnsi="Times New Roman" w:cs="Times New Roman"/>
          <w:sz w:val="24"/>
          <w:szCs w:val="24"/>
        </w:rPr>
        <w:t>d</w:t>
      </w:r>
      <w:r w:rsidR="00655D9F">
        <w:rPr>
          <w:rFonts w:ascii="Times New Roman" w:hAnsi="Times New Roman" w:cs="Times New Roman"/>
          <w:sz w:val="24"/>
          <w:szCs w:val="24"/>
        </w:rPr>
        <w:t xml:space="preserve"> many miscarriages</w:t>
      </w:r>
      <w:r w:rsidR="003F18BA">
        <w:rPr>
          <w:rFonts w:ascii="Times New Roman" w:hAnsi="Times New Roman" w:cs="Times New Roman"/>
          <w:sz w:val="24"/>
          <w:szCs w:val="24"/>
        </w:rPr>
        <w:t xml:space="preserve"> (</w:t>
      </w:r>
      <w:r w:rsidR="00613909">
        <w:rPr>
          <w:rFonts w:ascii="Times New Roman" w:hAnsi="Times New Roman" w:cs="Times New Roman"/>
          <w:sz w:val="24"/>
          <w:szCs w:val="24"/>
        </w:rPr>
        <w:t>Woods xx</w:t>
      </w:r>
      <w:r w:rsidR="003F18BA">
        <w:rPr>
          <w:rFonts w:ascii="Times New Roman" w:hAnsi="Times New Roman" w:cs="Times New Roman"/>
          <w:sz w:val="24"/>
          <w:szCs w:val="24"/>
        </w:rPr>
        <w:t>)</w:t>
      </w:r>
      <w:r w:rsidR="00076599" w:rsidRPr="00076599">
        <w:rPr>
          <w:rFonts w:ascii="Times New Roman" w:hAnsi="Times New Roman" w:cs="Times New Roman"/>
          <w:sz w:val="24"/>
          <w:szCs w:val="24"/>
        </w:rPr>
        <w:t>. The only other known child that she carried to term was a daughter, who died nine months after being born</w:t>
      </w:r>
      <w:r w:rsidR="00613909">
        <w:rPr>
          <w:rFonts w:ascii="Times New Roman" w:hAnsi="Times New Roman" w:cs="Times New Roman"/>
          <w:sz w:val="24"/>
          <w:szCs w:val="24"/>
        </w:rPr>
        <w:t xml:space="preserve"> (Woods xxiv</w:t>
      </w:r>
      <w:r w:rsidR="003F18BA">
        <w:rPr>
          <w:rFonts w:ascii="Times New Roman" w:hAnsi="Times New Roman" w:cs="Times New Roman"/>
          <w:sz w:val="24"/>
          <w:szCs w:val="24"/>
        </w:rPr>
        <w:t>)</w:t>
      </w:r>
      <w:r w:rsidR="00076599" w:rsidRPr="00076599">
        <w:rPr>
          <w:rFonts w:ascii="Times New Roman" w:hAnsi="Times New Roman" w:cs="Times New Roman"/>
          <w:sz w:val="24"/>
          <w:szCs w:val="24"/>
        </w:rPr>
        <w:t>. Her husband died in 1613, and she was left without much financial support</w:t>
      </w:r>
      <w:r w:rsidR="00613909">
        <w:rPr>
          <w:rFonts w:ascii="Times New Roman" w:hAnsi="Times New Roman" w:cs="Times New Roman"/>
          <w:sz w:val="24"/>
          <w:szCs w:val="24"/>
        </w:rPr>
        <w:t xml:space="preserve"> (Woods xxvii</w:t>
      </w:r>
      <w:r w:rsidR="003F18BA">
        <w:rPr>
          <w:rFonts w:ascii="Times New Roman" w:hAnsi="Times New Roman" w:cs="Times New Roman"/>
          <w:sz w:val="24"/>
          <w:szCs w:val="24"/>
        </w:rPr>
        <w:t>)</w:t>
      </w:r>
      <w:r w:rsidR="00076599" w:rsidRPr="00076599">
        <w:rPr>
          <w:rFonts w:ascii="Times New Roman" w:hAnsi="Times New Roman" w:cs="Times New Roman"/>
          <w:sz w:val="24"/>
          <w:szCs w:val="24"/>
        </w:rPr>
        <w:t>. After several failures with a school she was attempting to start, due</w:t>
      </w:r>
      <w:r w:rsidR="004642DE">
        <w:rPr>
          <w:rFonts w:ascii="Times New Roman" w:hAnsi="Times New Roman" w:cs="Times New Roman"/>
          <w:sz w:val="24"/>
          <w:szCs w:val="24"/>
        </w:rPr>
        <w:t xml:space="preserve"> in part</w:t>
      </w:r>
      <w:r w:rsidR="00076599" w:rsidRPr="00076599">
        <w:rPr>
          <w:rFonts w:ascii="Times New Roman" w:hAnsi="Times New Roman" w:cs="Times New Roman"/>
          <w:sz w:val="24"/>
          <w:szCs w:val="24"/>
        </w:rPr>
        <w:t xml:space="preserve"> to litigation she was pursuing on behalf of her deceased spouse, Aemilia Lanyer died in 1645, having outlived her remaining child by 12 years</w:t>
      </w:r>
      <w:r w:rsidR="00613909">
        <w:rPr>
          <w:rFonts w:ascii="Times New Roman" w:hAnsi="Times New Roman" w:cs="Times New Roman"/>
          <w:sz w:val="24"/>
          <w:szCs w:val="24"/>
        </w:rPr>
        <w:t xml:space="preserve"> (Woods xxvii-xxviii</w:t>
      </w:r>
      <w:r w:rsidR="003F18BA">
        <w:rPr>
          <w:rFonts w:ascii="Times New Roman" w:hAnsi="Times New Roman" w:cs="Times New Roman"/>
          <w:sz w:val="24"/>
          <w:szCs w:val="24"/>
        </w:rPr>
        <w:t>)</w:t>
      </w:r>
      <w:r w:rsidR="00076599" w:rsidRPr="00076599">
        <w:rPr>
          <w:rFonts w:ascii="Times New Roman" w:hAnsi="Times New Roman" w:cs="Times New Roman"/>
          <w:sz w:val="24"/>
          <w:szCs w:val="24"/>
        </w:rPr>
        <w:t xml:space="preserve">. </w:t>
      </w:r>
    </w:p>
    <w:p w14:paraId="701380DC" w14:textId="62B68CFE" w:rsidR="00076599" w:rsidRPr="00076599" w:rsidRDefault="00076599" w:rsidP="00865604">
      <w:pPr>
        <w:spacing w:line="480" w:lineRule="auto"/>
        <w:ind w:firstLine="720"/>
        <w:rPr>
          <w:rFonts w:ascii="Times New Roman" w:hAnsi="Times New Roman" w:cs="Times New Roman"/>
          <w:sz w:val="24"/>
          <w:szCs w:val="24"/>
        </w:rPr>
      </w:pPr>
      <w:r w:rsidRPr="00076599">
        <w:rPr>
          <w:rFonts w:ascii="Times New Roman" w:hAnsi="Times New Roman" w:cs="Times New Roman"/>
          <w:sz w:val="24"/>
          <w:szCs w:val="24"/>
        </w:rPr>
        <w:t xml:space="preserve">Lanyer’s life was clearly not a happy one in many respects. She looked back on the time she spent with the Countess of Kent </w:t>
      </w:r>
      <w:r w:rsidR="00DA61DF">
        <w:rPr>
          <w:rFonts w:ascii="Times New Roman" w:hAnsi="Times New Roman" w:cs="Times New Roman"/>
          <w:sz w:val="24"/>
          <w:szCs w:val="24"/>
        </w:rPr>
        <w:t>fondly</w:t>
      </w:r>
      <w:r w:rsidRPr="00076599">
        <w:rPr>
          <w:rFonts w:ascii="Times New Roman" w:hAnsi="Times New Roman" w:cs="Times New Roman"/>
          <w:sz w:val="24"/>
          <w:szCs w:val="24"/>
        </w:rPr>
        <w:t>, but was reportedly unhappy later on in her marriage</w:t>
      </w:r>
      <w:r w:rsidR="003803B2">
        <w:rPr>
          <w:rFonts w:ascii="Times New Roman" w:hAnsi="Times New Roman" w:cs="Times New Roman"/>
          <w:sz w:val="24"/>
          <w:szCs w:val="24"/>
        </w:rPr>
        <w:t xml:space="preserve"> </w:t>
      </w:r>
      <w:r w:rsidR="003803B2">
        <w:rPr>
          <w:rFonts w:ascii="Times New Roman" w:hAnsi="Times New Roman" w:cs="Times New Roman"/>
          <w:sz w:val="24"/>
          <w:szCs w:val="24"/>
        </w:rPr>
        <w:lastRenderedPageBreak/>
        <w:t>(</w:t>
      </w:r>
      <w:r w:rsidR="00BA3B5C">
        <w:rPr>
          <w:rFonts w:ascii="Times New Roman" w:hAnsi="Times New Roman" w:cs="Times New Roman"/>
          <w:sz w:val="24"/>
          <w:szCs w:val="24"/>
        </w:rPr>
        <w:t>Woods xviii</w:t>
      </w:r>
      <w:r w:rsidR="003803B2">
        <w:rPr>
          <w:rFonts w:ascii="Times New Roman" w:hAnsi="Times New Roman" w:cs="Times New Roman"/>
          <w:sz w:val="24"/>
          <w:szCs w:val="24"/>
        </w:rPr>
        <w:t>)</w:t>
      </w:r>
      <w:r w:rsidRPr="00076599">
        <w:rPr>
          <w:rFonts w:ascii="Times New Roman" w:hAnsi="Times New Roman" w:cs="Times New Roman"/>
          <w:sz w:val="24"/>
          <w:szCs w:val="24"/>
        </w:rPr>
        <w:t>. She endured repeated physical trauma in the form of many miscarriages, and emotional trauma in losing both her infant child, her husband, and later, her only adult offspring. She was not able to access much of what she seemed to desire, namely the higher court life she had seen both in her youth, and in her affair with the Lord Chamberlain. Many of her trials and tribulations were directly or indirectly tied to her status as a woman, and therefore</w:t>
      </w:r>
      <w:r w:rsidR="00075B55">
        <w:rPr>
          <w:rFonts w:ascii="Times New Roman" w:hAnsi="Times New Roman" w:cs="Times New Roman"/>
          <w:sz w:val="24"/>
          <w:szCs w:val="24"/>
        </w:rPr>
        <w:t>, at this time,</w:t>
      </w:r>
      <w:r w:rsidRPr="00076599">
        <w:rPr>
          <w:rFonts w:ascii="Times New Roman" w:hAnsi="Times New Roman" w:cs="Times New Roman"/>
          <w:sz w:val="24"/>
          <w:szCs w:val="24"/>
        </w:rPr>
        <w:t xml:space="preserve"> a person with limited agency.</w:t>
      </w:r>
    </w:p>
    <w:p w14:paraId="37436B89" w14:textId="6E96A2ED" w:rsidR="00076599" w:rsidRPr="00076599" w:rsidRDefault="00076599" w:rsidP="00865604">
      <w:pPr>
        <w:spacing w:line="480" w:lineRule="auto"/>
        <w:ind w:firstLine="720"/>
        <w:rPr>
          <w:rFonts w:ascii="Times New Roman" w:hAnsi="Times New Roman" w:cs="Times New Roman"/>
          <w:sz w:val="24"/>
          <w:szCs w:val="24"/>
        </w:rPr>
      </w:pPr>
      <w:r w:rsidRPr="00076599">
        <w:rPr>
          <w:rFonts w:ascii="Times New Roman" w:hAnsi="Times New Roman" w:cs="Times New Roman"/>
          <w:sz w:val="24"/>
          <w:szCs w:val="24"/>
        </w:rPr>
        <w:t xml:space="preserve">Yet, Lanyer was the </w:t>
      </w:r>
      <w:r w:rsidR="00EE002A">
        <w:rPr>
          <w:rFonts w:ascii="Times New Roman" w:hAnsi="Times New Roman" w:cs="Times New Roman"/>
          <w:sz w:val="24"/>
          <w:szCs w:val="24"/>
        </w:rPr>
        <w:t xml:space="preserve">one of the </w:t>
      </w:r>
      <w:r w:rsidRPr="00076599">
        <w:rPr>
          <w:rFonts w:ascii="Times New Roman" w:hAnsi="Times New Roman" w:cs="Times New Roman"/>
          <w:sz w:val="24"/>
          <w:szCs w:val="24"/>
        </w:rPr>
        <w:t>first self-proclaimed female poet</w:t>
      </w:r>
      <w:r w:rsidR="00EE002A">
        <w:rPr>
          <w:rFonts w:ascii="Times New Roman" w:hAnsi="Times New Roman" w:cs="Times New Roman"/>
          <w:sz w:val="24"/>
          <w:szCs w:val="24"/>
        </w:rPr>
        <w:t>s</w:t>
      </w:r>
      <w:r w:rsidRPr="00076599">
        <w:rPr>
          <w:rFonts w:ascii="Times New Roman" w:hAnsi="Times New Roman" w:cs="Times New Roman"/>
          <w:sz w:val="24"/>
          <w:szCs w:val="24"/>
        </w:rPr>
        <w:t xml:space="preserve"> in England, and remarkably, her </w:t>
      </w:r>
      <w:r w:rsidR="00607FD3">
        <w:rPr>
          <w:rFonts w:ascii="Times New Roman" w:hAnsi="Times New Roman" w:cs="Times New Roman"/>
          <w:sz w:val="24"/>
          <w:szCs w:val="24"/>
        </w:rPr>
        <w:t>work was accepted for publication</w:t>
      </w:r>
      <w:r w:rsidRPr="00076599">
        <w:rPr>
          <w:rFonts w:ascii="Times New Roman" w:hAnsi="Times New Roman" w:cs="Times New Roman"/>
          <w:sz w:val="24"/>
          <w:szCs w:val="24"/>
        </w:rPr>
        <w:t xml:space="preserve"> during her lifetime</w:t>
      </w:r>
      <w:r w:rsidR="00BF43EC">
        <w:rPr>
          <w:rFonts w:ascii="Times New Roman" w:hAnsi="Times New Roman" w:cs="Times New Roman"/>
          <w:sz w:val="24"/>
          <w:szCs w:val="24"/>
        </w:rPr>
        <w:t xml:space="preserve"> (</w:t>
      </w:r>
      <w:r w:rsidR="00BA3B5C">
        <w:rPr>
          <w:rFonts w:ascii="Times New Roman" w:hAnsi="Times New Roman" w:cs="Times New Roman"/>
          <w:sz w:val="24"/>
          <w:szCs w:val="24"/>
        </w:rPr>
        <w:t xml:space="preserve">Woods </w:t>
      </w:r>
      <w:r w:rsidR="00206B57">
        <w:rPr>
          <w:rFonts w:ascii="Times New Roman" w:hAnsi="Times New Roman" w:cs="Times New Roman"/>
          <w:sz w:val="24"/>
          <w:szCs w:val="24"/>
        </w:rPr>
        <w:t>xxxi</w:t>
      </w:r>
      <w:r w:rsidR="00BF43EC">
        <w:rPr>
          <w:rFonts w:ascii="Times New Roman" w:hAnsi="Times New Roman" w:cs="Times New Roman"/>
          <w:sz w:val="24"/>
          <w:szCs w:val="24"/>
        </w:rPr>
        <w:t>)</w:t>
      </w:r>
      <w:r w:rsidRPr="00076599">
        <w:rPr>
          <w:rFonts w:ascii="Times New Roman" w:hAnsi="Times New Roman" w:cs="Times New Roman"/>
          <w:sz w:val="24"/>
          <w:szCs w:val="24"/>
        </w:rPr>
        <w:t xml:space="preserve">. She even dared enter the sanctum of religious poetry, perhaps one of the genres most likely to reject her efforts, without making any apology for her gender. Aemilia Lanyer wrote a poem about the Passion of Christ, and in it defended the entire female sex by assuming interpretive authority over the Bible. By positioning herself as “God’s poet,” Lanyer claimed </w:t>
      </w:r>
      <w:r w:rsidR="004A3922">
        <w:rPr>
          <w:rFonts w:ascii="Times New Roman" w:hAnsi="Times New Roman" w:cs="Times New Roman"/>
          <w:sz w:val="24"/>
          <w:szCs w:val="24"/>
        </w:rPr>
        <w:t xml:space="preserve">her writing had </w:t>
      </w:r>
      <w:r w:rsidRPr="00076599">
        <w:rPr>
          <w:rFonts w:ascii="Times New Roman" w:hAnsi="Times New Roman" w:cs="Times New Roman"/>
          <w:sz w:val="24"/>
          <w:szCs w:val="24"/>
        </w:rPr>
        <w:t xml:space="preserve">greater authenticity </w:t>
      </w:r>
      <w:r w:rsidR="004A3922">
        <w:rPr>
          <w:rFonts w:ascii="Times New Roman" w:hAnsi="Times New Roman" w:cs="Times New Roman"/>
          <w:sz w:val="24"/>
          <w:szCs w:val="24"/>
        </w:rPr>
        <w:t>than any other</w:t>
      </w:r>
      <w:r w:rsidR="00206B57">
        <w:rPr>
          <w:rFonts w:ascii="Times New Roman" w:hAnsi="Times New Roman" w:cs="Times New Roman"/>
          <w:sz w:val="24"/>
          <w:szCs w:val="24"/>
        </w:rPr>
        <w:t xml:space="preserve"> (Woods xli</w:t>
      </w:r>
      <w:r w:rsidR="007E57A2">
        <w:rPr>
          <w:rFonts w:ascii="Times New Roman" w:hAnsi="Times New Roman" w:cs="Times New Roman"/>
          <w:sz w:val="24"/>
          <w:szCs w:val="24"/>
        </w:rPr>
        <w:t>)</w:t>
      </w:r>
      <w:r w:rsidRPr="00076599">
        <w:rPr>
          <w:rFonts w:ascii="Times New Roman" w:hAnsi="Times New Roman" w:cs="Times New Roman"/>
          <w:sz w:val="24"/>
          <w:szCs w:val="24"/>
        </w:rPr>
        <w:t xml:space="preserve">. She uses this assumed power to assert that women are no more blameworthy than men for the evil in the world. She places women at the centre of the story, and emphasizes their lack of contribution, and active opposition to, the death of Jesus. She casts her eye back even farther and reaches out to pull Eve from the clutches of blame as well, claiming her as a figure who was tragic, but not responsible. </w:t>
      </w:r>
    </w:p>
    <w:p w14:paraId="30814B1A" w14:textId="4140D4C5" w:rsidR="00076599" w:rsidRPr="00076599" w:rsidRDefault="00076599" w:rsidP="00865604">
      <w:pPr>
        <w:spacing w:after="0" w:line="480" w:lineRule="auto"/>
        <w:ind w:firstLine="720"/>
        <w:rPr>
          <w:rFonts w:ascii="Times New Roman" w:eastAsia="Times New Roman" w:hAnsi="Times New Roman" w:cs="Times New Roman"/>
          <w:sz w:val="24"/>
          <w:szCs w:val="24"/>
          <w:lang w:eastAsia="en-CA"/>
        </w:rPr>
      </w:pPr>
      <w:r w:rsidRPr="00076599">
        <w:rPr>
          <w:rFonts w:ascii="Times New Roman" w:eastAsia="Times New Roman" w:hAnsi="Times New Roman" w:cs="Times New Roman"/>
          <w:color w:val="000000"/>
          <w:sz w:val="24"/>
          <w:szCs w:val="24"/>
          <w:lang w:eastAsia="en-CA"/>
        </w:rPr>
        <w:t xml:space="preserve">Lanyer’s portrayal of blameworthiness in the section of </w:t>
      </w:r>
      <w:r w:rsidRPr="00076599">
        <w:rPr>
          <w:rFonts w:ascii="Times New Roman" w:eastAsia="Times New Roman" w:hAnsi="Times New Roman" w:cs="Times New Roman"/>
          <w:i/>
          <w:iCs/>
          <w:color w:val="000000"/>
          <w:sz w:val="24"/>
          <w:szCs w:val="24"/>
          <w:lang w:eastAsia="en-CA"/>
        </w:rPr>
        <w:t xml:space="preserve">Salve Deus Rex Judaeorum </w:t>
      </w:r>
      <w:r w:rsidRPr="00076599">
        <w:rPr>
          <w:rFonts w:ascii="Times New Roman" w:eastAsia="Times New Roman" w:hAnsi="Times New Roman" w:cs="Times New Roman"/>
          <w:color w:val="000000"/>
          <w:sz w:val="24"/>
          <w:szCs w:val="24"/>
          <w:lang w:eastAsia="en-CA"/>
        </w:rPr>
        <w:t xml:space="preserve">entitled “Eve’s Apology in Defense of Women,” is markedly different than that traditionally attributed to the story of Genesis. At the time that Lanyer was writing, </w:t>
      </w:r>
      <w:r w:rsidR="00BA00D4">
        <w:rPr>
          <w:rFonts w:ascii="Times New Roman" w:eastAsia="Times New Roman" w:hAnsi="Times New Roman" w:cs="Times New Roman"/>
          <w:color w:val="000000"/>
          <w:sz w:val="24"/>
          <w:szCs w:val="24"/>
          <w:lang w:eastAsia="en-CA"/>
        </w:rPr>
        <w:t xml:space="preserve">the </w:t>
      </w:r>
      <w:r w:rsidRPr="00076599">
        <w:rPr>
          <w:rFonts w:ascii="Times New Roman" w:eastAsia="Times New Roman" w:hAnsi="Times New Roman" w:cs="Times New Roman"/>
          <w:color w:val="000000"/>
          <w:sz w:val="24"/>
          <w:szCs w:val="24"/>
          <w:lang w:eastAsia="en-CA"/>
        </w:rPr>
        <w:t>common view held that Eve’s taking of the apple from the serpent in the Garden of Eden was seen as a prideful, ambitious, and ultimately sinful act</w:t>
      </w:r>
      <w:r w:rsidR="00206B57">
        <w:rPr>
          <w:rFonts w:ascii="Times New Roman" w:eastAsia="Times New Roman" w:hAnsi="Times New Roman" w:cs="Times New Roman"/>
          <w:color w:val="000000"/>
          <w:sz w:val="24"/>
          <w:szCs w:val="24"/>
          <w:lang w:eastAsia="en-CA"/>
        </w:rPr>
        <w:t xml:space="preserve"> (Woods xxxvii</w:t>
      </w:r>
      <w:r w:rsidR="007E57A2">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xml:space="preserve">. Eve is solely blamed for the downfall of mankind and their expulsion from Eden and all women carry that blame on her behalf. Lanyer </w:t>
      </w:r>
      <w:r w:rsidRPr="00076599">
        <w:rPr>
          <w:rFonts w:ascii="Times New Roman" w:eastAsia="Times New Roman" w:hAnsi="Times New Roman" w:cs="Times New Roman"/>
          <w:color w:val="000000"/>
          <w:sz w:val="24"/>
          <w:szCs w:val="24"/>
          <w:lang w:eastAsia="en-CA"/>
        </w:rPr>
        <w:lastRenderedPageBreak/>
        <w:t>adopts aspects of some Renaissance thinking, which aimed to free women from responsibility by emphasizing Eve’s lesser knowledge of God’s will, and thus her ignorance</w:t>
      </w:r>
      <w:r w:rsidR="00206B57">
        <w:rPr>
          <w:rFonts w:ascii="Times New Roman" w:eastAsia="Times New Roman" w:hAnsi="Times New Roman" w:cs="Times New Roman"/>
          <w:color w:val="000000"/>
          <w:sz w:val="24"/>
          <w:szCs w:val="24"/>
          <w:lang w:eastAsia="en-CA"/>
        </w:rPr>
        <w:t xml:space="preserve"> (Woods xxxvi</w:t>
      </w:r>
      <w:r w:rsidR="00AA5D5A">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However, Lanyer also takes it a step further, and places the blame more heavily on Adam</w:t>
      </w:r>
      <w:r w:rsidR="00FF6F7E">
        <w:rPr>
          <w:rFonts w:ascii="Times New Roman" w:eastAsia="Times New Roman" w:hAnsi="Times New Roman" w:cs="Times New Roman"/>
          <w:color w:val="000000"/>
          <w:sz w:val="24"/>
          <w:szCs w:val="24"/>
          <w:lang w:eastAsia="en-CA"/>
        </w:rPr>
        <w:t xml:space="preserve"> as the more knowledgeable one</w:t>
      </w:r>
      <w:r w:rsidRPr="00076599">
        <w:rPr>
          <w:rFonts w:ascii="Times New Roman" w:eastAsia="Times New Roman" w:hAnsi="Times New Roman" w:cs="Times New Roman"/>
          <w:color w:val="000000"/>
          <w:sz w:val="24"/>
          <w:szCs w:val="24"/>
          <w:lang w:eastAsia="en-CA"/>
        </w:rPr>
        <w:t>, for not being able to resist the apple from Eve, nor pr</w:t>
      </w:r>
      <w:r w:rsidR="00F06C46">
        <w:rPr>
          <w:rFonts w:ascii="Times New Roman" w:eastAsia="Times New Roman" w:hAnsi="Times New Roman" w:cs="Times New Roman"/>
          <w:color w:val="000000"/>
          <w:sz w:val="24"/>
          <w:szCs w:val="24"/>
          <w:lang w:eastAsia="en-CA"/>
        </w:rPr>
        <w:t>event her</w:t>
      </w:r>
      <w:r w:rsidRPr="00076599">
        <w:rPr>
          <w:rFonts w:ascii="Times New Roman" w:eastAsia="Times New Roman" w:hAnsi="Times New Roman" w:cs="Times New Roman"/>
          <w:color w:val="000000"/>
          <w:sz w:val="24"/>
          <w:szCs w:val="24"/>
          <w:lang w:eastAsia="en-CA"/>
        </w:rPr>
        <w:t xml:space="preserve"> from taking it. Adam, who in Lanyer’s words was “lord and king of all the earth,/ before poor Eve had either life or breath” (l. 39-40) is charged by Lanyer as being the one more capable of making the correct choice, given that he was made by God’s own hands to be perfect. He was also told by God’s own mouth the consequences of eating from the tree of knowledge and yet all it took for him to disobey Go</w:t>
      </w:r>
      <w:r w:rsidR="006B683F">
        <w:rPr>
          <w:rFonts w:ascii="Times New Roman" w:eastAsia="Times New Roman" w:hAnsi="Times New Roman" w:cs="Times New Roman"/>
          <w:color w:val="000000"/>
          <w:sz w:val="24"/>
          <w:szCs w:val="24"/>
          <w:lang w:eastAsia="en-CA"/>
        </w:rPr>
        <w:t xml:space="preserve">d was for Eve to offer him the </w:t>
      </w:r>
      <w:r w:rsidRPr="00076599">
        <w:rPr>
          <w:rFonts w:ascii="Times New Roman" w:eastAsia="Times New Roman" w:hAnsi="Times New Roman" w:cs="Times New Roman"/>
          <w:color w:val="000000"/>
          <w:sz w:val="24"/>
          <w:szCs w:val="24"/>
          <w:lang w:eastAsia="en-CA"/>
        </w:rPr>
        <w:t>fruit (Lanyer, l. 43, 49-55)</w:t>
      </w:r>
      <w:r w:rsidR="00AA5D5A">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xml:space="preserve"> Adam knowingly chooses disobedience, but Eve cannot do so</w:t>
      </w:r>
      <w:r w:rsidR="006B683F">
        <w:rPr>
          <w:rFonts w:ascii="Times New Roman" w:eastAsia="Times New Roman" w:hAnsi="Times New Roman" w:cs="Times New Roman"/>
          <w:color w:val="000000"/>
          <w:sz w:val="24"/>
          <w:szCs w:val="24"/>
          <w:lang w:eastAsia="en-CA"/>
        </w:rPr>
        <w:t xml:space="preserve"> even if she wanted to, give</w:t>
      </w:r>
      <w:r w:rsidRPr="00076599">
        <w:rPr>
          <w:rFonts w:ascii="Times New Roman" w:eastAsia="Times New Roman" w:hAnsi="Times New Roman" w:cs="Times New Roman"/>
          <w:color w:val="000000"/>
          <w:sz w:val="24"/>
          <w:szCs w:val="24"/>
          <w:lang w:eastAsia="en-CA"/>
        </w:rPr>
        <w:t xml:space="preserve">n her position of ignorance, and so is less culpable. Lanyer also takes this moment to point out that this act of Eve giving Adam the apple also positions her as the original knowledgeable person. She subtly subverts the idea that men are inherently more logical or intelligent by reminding the reader that Eve, not Adam, is the sharer and primary holder of knowledge. Thus, Lanyer takes what has been historically attributed as a sinful and shameful moment for women, and turns it into a moment of agency and intelligence that predates men’s. </w:t>
      </w:r>
    </w:p>
    <w:p w14:paraId="6B2AE03C" w14:textId="0FC3A8F2" w:rsidR="00076599" w:rsidRPr="00076599" w:rsidRDefault="006B683F" w:rsidP="00865604">
      <w:pPr>
        <w:spacing w:after="0" w:line="48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Lanyer </w:t>
      </w:r>
      <w:r w:rsidR="00076599" w:rsidRPr="00076599">
        <w:rPr>
          <w:rFonts w:ascii="Times New Roman" w:eastAsia="Times New Roman" w:hAnsi="Times New Roman" w:cs="Times New Roman"/>
          <w:color w:val="000000"/>
          <w:sz w:val="24"/>
          <w:szCs w:val="24"/>
          <w:lang w:eastAsia="en-CA"/>
        </w:rPr>
        <w:t xml:space="preserve">further lays out a few other problems she has with the blaming of Eve and women. For example, this </w:t>
      </w:r>
      <w:r w:rsidR="00076599" w:rsidRPr="0080628B">
        <w:rPr>
          <w:rFonts w:ascii="Times New Roman" w:eastAsia="Times New Roman" w:hAnsi="Times New Roman" w:cs="Times New Roman"/>
          <w:color w:val="000000"/>
          <w:sz w:val="24"/>
          <w:szCs w:val="24"/>
          <w:lang w:eastAsia="en-CA"/>
        </w:rPr>
        <w:t xml:space="preserve">section of her greater work is narrated by the wife of Pilate, </w:t>
      </w:r>
      <w:r w:rsidR="0080628B" w:rsidRPr="0080628B">
        <w:rPr>
          <w:rFonts w:ascii="Times New Roman" w:eastAsia="Times New Roman" w:hAnsi="Times New Roman" w:cs="Times New Roman"/>
          <w:color w:val="000000"/>
          <w:sz w:val="24"/>
          <w:szCs w:val="24"/>
          <w:lang w:eastAsia="en-CA"/>
        </w:rPr>
        <w:t xml:space="preserve">who tried to stop her husband (Pilate) from crucifying </w:t>
      </w:r>
      <w:r w:rsidR="0080628B">
        <w:rPr>
          <w:rFonts w:ascii="Times New Roman" w:eastAsia="Times New Roman" w:hAnsi="Times New Roman" w:cs="Times New Roman"/>
          <w:color w:val="000000"/>
          <w:sz w:val="24"/>
          <w:szCs w:val="24"/>
          <w:lang w:eastAsia="en-CA"/>
        </w:rPr>
        <w:t>Jesus, whom she saw as a saviour</w:t>
      </w:r>
      <w:r w:rsidR="00076599" w:rsidRPr="0080628B">
        <w:rPr>
          <w:rFonts w:ascii="Times New Roman" w:eastAsia="Times New Roman" w:hAnsi="Times New Roman" w:cs="Times New Roman"/>
          <w:color w:val="000000"/>
          <w:sz w:val="24"/>
          <w:szCs w:val="24"/>
          <w:lang w:eastAsia="en-CA"/>
        </w:rPr>
        <w:t>. Lanyer makes reference</w:t>
      </w:r>
      <w:r w:rsidR="00076599" w:rsidRPr="00076599">
        <w:rPr>
          <w:rFonts w:ascii="Times New Roman" w:eastAsia="Times New Roman" w:hAnsi="Times New Roman" w:cs="Times New Roman"/>
          <w:color w:val="000000"/>
          <w:sz w:val="24"/>
          <w:szCs w:val="24"/>
          <w:lang w:eastAsia="en-CA"/>
        </w:rPr>
        <w:t xml:space="preserve"> several times to his great sin in killing the saviour of humanity. She explicitly states that “if one weak woman simply did offend,/ this sin of yours hath no excuse nor end” (Lanyer, l. 87-88). While she acknowledges that the action committed by Eve may have been wrong (while still admitting to no blameworthiness on the part of Eve) she places altogether more fault at the </w:t>
      </w:r>
      <w:r w:rsidR="00076599" w:rsidRPr="00076599">
        <w:rPr>
          <w:rFonts w:ascii="Times New Roman" w:eastAsia="Times New Roman" w:hAnsi="Times New Roman" w:cs="Times New Roman"/>
          <w:color w:val="000000"/>
          <w:sz w:val="24"/>
          <w:szCs w:val="24"/>
          <w:lang w:eastAsia="en-CA"/>
        </w:rPr>
        <w:lastRenderedPageBreak/>
        <w:t xml:space="preserve">feet of Pilate for his sin, which she claims was greater by </w:t>
      </w:r>
      <w:r w:rsidR="00491AE5">
        <w:rPr>
          <w:rFonts w:ascii="Times New Roman" w:eastAsia="Times New Roman" w:hAnsi="Times New Roman" w:cs="Times New Roman"/>
          <w:color w:val="000000"/>
          <w:sz w:val="24"/>
          <w:szCs w:val="24"/>
          <w:lang w:eastAsia="en-CA"/>
        </w:rPr>
        <w:t>far. If Eve’s mistake is held against</w:t>
      </w:r>
      <w:r w:rsidR="00076599" w:rsidRPr="00076599">
        <w:rPr>
          <w:rFonts w:ascii="Times New Roman" w:eastAsia="Times New Roman" w:hAnsi="Times New Roman" w:cs="Times New Roman"/>
          <w:color w:val="000000"/>
          <w:sz w:val="24"/>
          <w:szCs w:val="24"/>
          <w:lang w:eastAsia="en-CA"/>
        </w:rPr>
        <w:t xml:space="preserve"> all women, she argues, Pilate’s far greater mistake should be held against all men, especially considering a woman, his wife, tried to persuade him not to kill Jesus (Lanyer, l. 7-8).</w:t>
      </w:r>
      <w:r w:rsidR="000B4991">
        <w:rPr>
          <w:rFonts w:ascii="Times New Roman" w:eastAsia="Times New Roman" w:hAnsi="Times New Roman" w:cs="Times New Roman"/>
          <w:color w:val="000000"/>
          <w:sz w:val="24"/>
          <w:szCs w:val="24"/>
          <w:lang w:eastAsia="en-CA"/>
        </w:rPr>
        <w:t xml:space="preserve"> </w:t>
      </w:r>
      <w:r w:rsidR="00076599" w:rsidRPr="00076599">
        <w:rPr>
          <w:rFonts w:ascii="Times New Roman" w:eastAsia="Times New Roman" w:hAnsi="Times New Roman" w:cs="Times New Roman"/>
          <w:color w:val="000000"/>
          <w:sz w:val="24"/>
          <w:szCs w:val="24"/>
          <w:lang w:eastAsia="en-CA"/>
        </w:rPr>
        <w:t>This attempt of the wif</w:t>
      </w:r>
      <w:r w:rsidR="000B4991">
        <w:rPr>
          <w:rFonts w:ascii="Times New Roman" w:eastAsia="Times New Roman" w:hAnsi="Times New Roman" w:cs="Times New Roman"/>
          <w:color w:val="000000"/>
          <w:sz w:val="24"/>
          <w:szCs w:val="24"/>
          <w:lang w:eastAsia="en-CA"/>
        </w:rPr>
        <w:t xml:space="preserve">e of Pilate to save Jesus’ life </w:t>
      </w:r>
      <w:r w:rsidR="00076599" w:rsidRPr="00076599">
        <w:rPr>
          <w:rFonts w:ascii="Times New Roman" w:eastAsia="Times New Roman" w:hAnsi="Times New Roman" w:cs="Times New Roman"/>
          <w:color w:val="000000"/>
          <w:sz w:val="24"/>
          <w:szCs w:val="24"/>
          <w:lang w:eastAsia="en-CA"/>
        </w:rPr>
        <w:t>is weighed against the original sin committed by Eve</w:t>
      </w:r>
      <w:r w:rsidR="000B4991">
        <w:rPr>
          <w:rFonts w:ascii="Times New Roman" w:eastAsia="Times New Roman" w:hAnsi="Times New Roman" w:cs="Times New Roman"/>
          <w:color w:val="000000"/>
          <w:sz w:val="24"/>
          <w:szCs w:val="24"/>
          <w:lang w:eastAsia="en-CA"/>
        </w:rPr>
        <w:t>,</w:t>
      </w:r>
      <w:r w:rsidR="00076599" w:rsidRPr="00076599">
        <w:rPr>
          <w:rFonts w:ascii="Times New Roman" w:eastAsia="Times New Roman" w:hAnsi="Times New Roman" w:cs="Times New Roman"/>
          <w:color w:val="000000"/>
          <w:sz w:val="24"/>
          <w:szCs w:val="24"/>
          <w:lang w:eastAsia="en-CA"/>
        </w:rPr>
        <w:t xml:space="preserve"> and they come to a balance. Women are cleared of sin and blame because they are party only to the lesser offence, so called because it stemmed from ignorance, rather than malice as the Crucifixion did. In that view, they did less wrong overall than did men</w:t>
      </w:r>
      <w:r w:rsidR="00491AE5">
        <w:rPr>
          <w:rFonts w:ascii="Times New Roman" w:eastAsia="Times New Roman" w:hAnsi="Times New Roman" w:cs="Times New Roman"/>
          <w:color w:val="000000"/>
          <w:sz w:val="24"/>
          <w:szCs w:val="24"/>
          <w:lang w:eastAsia="en-CA"/>
        </w:rPr>
        <w:t xml:space="preserve">, and Lanyer argues that this ignorance erases the </w:t>
      </w:r>
      <w:r w:rsidR="00660A7E">
        <w:rPr>
          <w:rFonts w:ascii="Times New Roman" w:eastAsia="Times New Roman" w:hAnsi="Times New Roman" w:cs="Times New Roman"/>
          <w:color w:val="000000"/>
          <w:sz w:val="24"/>
          <w:szCs w:val="24"/>
          <w:lang w:eastAsia="en-CA"/>
        </w:rPr>
        <w:t>blameworthy aspects</w:t>
      </w:r>
      <w:r w:rsidR="00491AE5">
        <w:rPr>
          <w:rFonts w:ascii="Times New Roman" w:eastAsia="Times New Roman" w:hAnsi="Times New Roman" w:cs="Times New Roman"/>
          <w:color w:val="000000"/>
          <w:sz w:val="24"/>
          <w:szCs w:val="24"/>
          <w:lang w:eastAsia="en-CA"/>
        </w:rPr>
        <w:t xml:space="preserve"> of the act entirely</w:t>
      </w:r>
      <w:r w:rsidR="005B65EB">
        <w:rPr>
          <w:rFonts w:ascii="Times New Roman" w:eastAsia="Times New Roman" w:hAnsi="Times New Roman" w:cs="Times New Roman"/>
          <w:color w:val="000000"/>
          <w:sz w:val="24"/>
          <w:szCs w:val="24"/>
          <w:lang w:eastAsia="en-CA"/>
        </w:rPr>
        <w:t xml:space="preserve"> (</w:t>
      </w:r>
      <w:r w:rsidR="00D621C8">
        <w:rPr>
          <w:rFonts w:ascii="Times New Roman" w:eastAsia="Times New Roman" w:hAnsi="Times New Roman" w:cs="Times New Roman"/>
          <w:color w:val="000000"/>
          <w:sz w:val="24"/>
          <w:szCs w:val="24"/>
          <w:lang w:eastAsia="en-CA"/>
        </w:rPr>
        <w:t>Mueller 123</w:t>
      </w:r>
      <w:r w:rsidR="000B4991">
        <w:rPr>
          <w:rFonts w:ascii="Times New Roman" w:eastAsia="Times New Roman" w:hAnsi="Times New Roman" w:cs="Times New Roman"/>
          <w:color w:val="000000"/>
          <w:sz w:val="24"/>
          <w:szCs w:val="24"/>
          <w:lang w:eastAsia="en-CA"/>
        </w:rPr>
        <w:t>)</w:t>
      </w:r>
      <w:r w:rsidR="00076599" w:rsidRPr="00076599">
        <w:rPr>
          <w:rFonts w:ascii="Times New Roman" w:eastAsia="Times New Roman" w:hAnsi="Times New Roman" w:cs="Times New Roman"/>
          <w:color w:val="000000"/>
          <w:sz w:val="24"/>
          <w:szCs w:val="24"/>
          <w:lang w:eastAsia="en-CA"/>
        </w:rPr>
        <w:t xml:space="preserve">.  The combined sins of Pilate and Adam place men more sinfully on the moral scale than women. </w:t>
      </w:r>
    </w:p>
    <w:p w14:paraId="66E95C0D" w14:textId="00BDD9BC" w:rsidR="00076599" w:rsidRPr="00076599" w:rsidRDefault="00076599" w:rsidP="00865604">
      <w:pPr>
        <w:spacing w:after="0" w:line="480" w:lineRule="auto"/>
        <w:ind w:firstLine="720"/>
        <w:rPr>
          <w:rFonts w:ascii="Times New Roman" w:eastAsia="Times New Roman" w:hAnsi="Times New Roman" w:cs="Times New Roman"/>
          <w:sz w:val="24"/>
          <w:szCs w:val="24"/>
          <w:lang w:eastAsia="en-CA"/>
        </w:rPr>
      </w:pPr>
      <w:r w:rsidRPr="00076599">
        <w:rPr>
          <w:rFonts w:ascii="Times New Roman" w:eastAsia="Times New Roman" w:hAnsi="Times New Roman" w:cs="Times New Roman"/>
          <w:color w:val="000000"/>
          <w:sz w:val="24"/>
          <w:szCs w:val="24"/>
          <w:lang w:eastAsia="en-CA"/>
        </w:rPr>
        <w:t xml:space="preserve">The argument can be made that in </w:t>
      </w:r>
      <w:r w:rsidR="00AB21FA">
        <w:rPr>
          <w:rFonts w:ascii="Times New Roman" w:eastAsia="Times New Roman" w:hAnsi="Times New Roman" w:cs="Times New Roman"/>
          <w:i/>
          <w:color w:val="000000"/>
          <w:sz w:val="24"/>
          <w:szCs w:val="24"/>
          <w:lang w:eastAsia="en-CA"/>
        </w:rPr>
        <w:t>Salve</w:t>
      </w:r>
      <w:r w:rsidRPr="00076599">
        <w:rPr>
          <w:rFonts w:ascii="Times New Roman" w:eastAsia="Times New Roman" w:hAnsi="Times New Roman" w:cs="Times New Roman"/>
          <w:i/>
          <w:color w:val="000000"/>
          <w:sz w:val="24"/>
          <w:szCs w:val="24"/>
          <w:lang w:eastAsia="en-CA"/>
        </w:rPr>
        <w:t xml:space="preserve"> </w:t>
      </w:r>
      <w:r w:rsidRPr="00076599">
        <w:rPr>
          <w:rFonts w:ascii="Times New Roman" w:eastAsia="Times New Roman" w:hAnsi="Times New Roman" w:cs="Times New Roman"/>
          <w:color w:val="000000"/>
          <w:sz w:val="24"/>
          <w:szCs w:val="24"/>
          <w:lang w:eastAsia="en-CA"/>
        </w:rPr>
        <w:t>Eve’s lack of blame seems to stem from her lack of agency. Lanyer repeatedly asserts that Eve’s eating of the apple is an act born of ignorance. That she, the secondary of God’s creatures, and therefore less perfect than Adam, did not have the same capability to make the moral choice that he did. Any evil in Eve comes from her, “being made of [Adam], [as] he was ground of all,” (l. 66) Lanyer says, and she appears to be making the claim that Eve could not be any worse than he is</w:t>
      </w:r>
      <w:r w:rsidRPr="00CB2553">
        <w:rPr>
          <w:rFonts w:ascii="Times New Roman" w:eastAsia="Times New Roman" w:hAnsi="Times New Roman" w:cs="Times New Roman"/>
          <w:color w:val="000000"/>
          <w:sz w:val="24"/>
          <w:szCs w:val="24"/>
          <w:lang w:eastAsia="en-CA"/>
        </w:rPr>
        <w:t xml:space="preserve">. </w:t>
      </w:r>
      <w:r w:rsidR="000B4991">
        <w:rPr>
          <w:rFonts w:ascii="Times New Roman" w:eastAsia="Times New Roman" w:hAnsi="Times New Roman" w:cs="Times New Roman"/>
          <w:color w:val="000000"/>
          <w:sz w:val="24"/>
          <w:szCs w:val="24"/>
          <w:lang w:eastAsia="en-CA"/>
        </w:rPr>
        <w:t xml:space="preserve">However, </w:t>
      </w:r>
      <w:r w:rsidR="00AB21FA">
        <w:rPr>
          <w:rFonts w:ascii="Times New Roman" w:eastAsia="Times New Roman" w:hAnsi="Times New Roman" w:cs="Times New Roman"/>
          <w:color w:val="000000"/>
          <w:sz w:val="24"/>
          <w:szCs w:val="24"/>
          <w:lang w:eastAsia="en-CA"/>
        </w:rPr>
        <w:t xml:space="preserve">seeing </w:t>
      </w:r>
      <w:r w:rsidR="00CB2553">
        <w:rPr>
          <w:rFonts w:ascii="Times New Roman" w:eastAsia="Times New Roman" w:hAnsi="Times New Roman" w:cs="Times New Roman"/>
          <w:color w:val="000000"/>
          <w:sz w:val="24"/>
          <w:szCs w:val="24"/>
          <w:lang w:eastAsia="en-CA"/>
        </w:rPr>
        <w:t>Eve as someone who lacks a</w:t>
      </w:r>
      <w:r w:rsidRPr="00CB2553">
        <w:rPr>
          <w:rFonts w:ascii="Times New Roman" w:eastAsia="Times New Roman" w:hAnsi="Times New Roman" w:cs="Times New Roman"/>
          <w:color w:val="000000"/>
          <w:sz w:val="24"/>
          <w:szCs w:val="24"/>
          <w:lang w:eastAsia="en-CA"/>
        </w:rPr>
        <w:t xml:space="preserve">gency, in this case, seems </w:t>
      </w:r>
      <w:r w:rsidR="00AB21FA">
        <w:rPr>
          <w:rFonts w:ascii="Times New Roman" w:eastAsia="Times New Roman" w:hAnsi="Times New Roman" w:cs="Times New Roman"/>
          <w:color w:val="000000"/>
          <w:sz w:val="24"/>
          <w:szCs w:val="24"/>
          <w:lang w:eastAsia="en-CA"/>
        </w:rPr>
        <w:t>to be the wrong perspective from</w:t>
      </w:r>
      <w:r w:rsidRPr="00CB2553">
        <w:rPr>
          <w:rFonts w:ascii="Times New Roman" w:eastAsia="Times New Roman" w:hAnsi="Times New Roman" w:cs="Times New Roman"/>
          <w:color w:val="000000"/>
          <w:sz w:val="24"/>
          <w:szCs w:val="24"/>
          <w:lang w:eastAsia="en-CA"/>
        </w:rPr>
        <w:t xml:space="preserve"> which to view this argument. While Lanyer</w:t>
      </w:r>
      <w:r w:rsidRPr="00076599">
        <w:rPr>
          <w:rFonts w:ascii="Times New Roman" w:eastAsia="Times New Roman" w:hAnsi="Times New Roman" w:cs="Times New Roman"/>
          <w:color w:val="000000"/>
          <w:sz w:val="24"/>
          <w:szCs w:val="24"/>
          <w:lang w:eastAsia="en-CA"/>
        </w:rPr>
        <w:t xml:space="preserve"> does assert that Eve was ignorant and Adam was not, she also claims that ignorance is better than wilful disobedience to God</w:t>
      </w:r>
      <w:r w:rsidR="00702F69">
        <w:rPr>
          <w:rFonts w:ascii="Times New Roman" w:eastAsia="Times New Roman" w:hAnsi="Times New Roman" w:cs="Times New Roman"/>
          <w:color w:val="000000"/>
          <w:sz w:val="24"/>
          <w:szCs w:val="24"/>
          <w:lang w:eastAsia="en-CA"/>
        </w:rPr>
        <w:t xml:space="preserve"> (Mueller 123</w:t>
      </w:r>
      <w:r w:rsidR="000B4991">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xml:space="preserve">. Lanyer aims to change the narrative that frames women as the source of immorality, and so places Eve in the morally superior position. The constraints of the story mean that this superiority can be born only from ignorance, as there is no other explanation for Eve’s actions that could even begin to exonerate her. As mentioned, Lanyer even points to Adam being the source of all evil, given that Eve was </w:t>
      </w:r>
      <w:r w:rsidRPr="00076599">
        <w:rPr>
          <w:rFonts w:ascii="Times New Roman" w:eastAsia="Times New Roman" w:hAnsi="Times New Roman" w:cs="Times New Roman"/>
          <w:color w:val="000000"/>
          <w:sz w:val="24"/>
          <w:szCs w:val="24"/>
          <w:lang w:eastAsia="en-CA"/>
        </w:rPr>
        <w:lastRenderedPageBreak/>
        <w:t xml:space="preserve">made from him. If Eve has any immorality in her, Lanyer contends, it started with Adam, and it must be greater in him. </w:t>
      </w:r>
    </w:p>
    <w:p w14:paraId="05B89DB7" w14:textId="636C85D3" w:rsidR="00553A36" w:rsidRDefault="00076599" w:rsidP="00865604">
      <w:pPr>
        <w:spacing w:line="480" w:lineRule="auto"/>
        <w:ind w:firstLine="720"/>
        <w:rPr>
          <w:rFonts w:ascii="Times New Roman" w:hAnsi="Times New Roman" w:cs="Times New Roman"/>
          <w:sz w:val="24"/>
          <w:szCs w:val="24"/>
        </w:rPr>
      </w:pPr>
      <w:r w:rsidRPr="00076599">
        <w:rPr>
          <w:rFonts w:ascii="Times New Roman" w:hAnsi="Times New Roman" w:cs="Times New Roman"/>
          <w:sz w:val="24"/>
          <w:szCs w:val="24"/>
        </w:rPr>
        <w:t>Aemilia Lanyer uses Christian theology to argue in fa</w:t>
      </w:r>
      <w:r w:rsidR="006C59AC">
        <w:rPr>
          <w:rFonts w:ascii="Times New Roman" w:hAnsi="Times New Roman" w:cs="Times New Roman"/>
          <w:sz w:val="24"/>
          <w:szCs w:val="24"/>
        </w:rPr>
        <w:t>vour of greater equality between the sexes. Using</w:t>
      </w:r>
      <w:r w:rsidR="00FF4841">
        <w:rPr>
          <w:rFonts w:ascii="Times New Roman" w:hAnsi="Times New Roman" w:cs="Times New Roman"/>
          <w:sz w:val="24"/>
          <w:szCs w:val="24"/>
        </w:rPr>
        <w:t xml:space="preserve"> theology gives her authority:</w:t>
      </w:r>
      <w:r w:rsidRPr="00076599">
        <w:rPr>
          <w:rFonts w:ascii="Times New Roman" w:hAnsi="Times New Roman" w:cs="Times New Roman"/>
          <w:sz w:val="24"/>
          <w:szCs w:val="24"/>
        </w:rPr>
        <w:t xml:space="preserve"> she is interpreting, and even as she does so, she is asserting that her interpretation is at least as valid as any other</w:t>
      </w:r>
      <w:r w:rsidR="0050622A">
        <w:rPr>
          <w:rFonts w:ascii="Times New Roman" w:hAnsi="Times New Roman" w:cs="Times New Roman"/>
          <w:sz w:val="24"/>
          <w:szCs w:val="24"/>
        </w:rPr>
        <w:t xml:space="preserve"> (Woods xxxii</w:t>
      </w:r>
      <w:r w:rsidR="003E2413">
        <w:rPr>
          <w:rFonts w:ascii="Times New Roman" w:hAnsi="Times New Roman" w:cs="Times New Roman"/>
          <w:sz w:val="24"/>
          <w:szCs w:val="24"/>
        </w:rPr>
        <w:t>)</w:t>
      </w:r>
      <w:r w:rsidRPr="00076599">
        <w:rPr>
          <w:rFonts w:ascii="Times New Roman" w:hAnsi="Times New Roman" w:cs="Times New Roman"/>
          <w:sz w:val="24"/>
          <w:szCs w:val="24"/>
        </w:rPr>
        <w:t>. The history and weight behind the stories that she is interpreting place her argument in a much greater context, lending it meaning beyond her experience or ideas. She uses this established framew</w:t>
      </w:r>
      <w:r w:rsidR="006C59AC">
        <w:rPr>
          <w:rFonts w:ascii="Times New Roman" w:hAnsi="Times New Roman" w:cs="Times New Roman"/>
          <w:sz w:val="24"/>
          <w:szCs w:val="24"/>
        </w:rPr>
        <w:t>ork to convey a radical message</w:t>
      </w:r>
      <w:r w:rsidRPr="00076599">
        <w:rPr>
          <w:rFonts w:ascii="Times New Roman" w:hAnsi="Times New Roman" w:cs="Times New Roman"/>
          <w:sz w:val="24"/>
          <w:szCs w:val="24"/>
        </w:rPr>
        <w:t xml:space="preserve"> that women are free from blame for the actions of Eve. Ultimately, </w:t>
      </w:r>
      <w:r w:rsidR="001C3E77">
        <w:rPr>
          <w:rFonts w:ascii="Times New Roman" w:hAnsi="Times New Roman" w:cs="Times New Roman"/>
          <w:sz w:val="24"/>
          <w:szCs w:val="24"/>
        </w:rPr>
        <w:t>her arguments are convincing</w:t>
      </w:r>
      <w:r w:rsidRPr="00076599">
        <w:rPr>
          <w:rFonts w:ascii="Times New Roman" w:hAnsi="Times New Roman" w:cs="Times New Roman"/>
          <w:sz w:val="24"/>
          <w:szCs w:val="24"/>
        </w:rPr>
        <w:t xml:space="preserve">. While modern standards of feminism might declare Lanyer’s work a failure, for her time and circumstances she is wildly innovative in her thinking. She acquiesces on certain points that would seem to contradict her message, but within the context of her time, even her concessions are fairly radical. Lanyer’s clear assignation of blame is necessary to make her point, and her appeals to morality and Christianity lend her argument a necessary weight given its radical nature. </w:t>
      </w:r>
    </w:p>
    <w:p w14:paraId="5556DA33" w14:textId="77777777" w:rsidR="006C59AC" w:rsidRDefault="006C59AC" w:rsidP="00865604">
      <w:pPr>
        <w:spacing w:line="480" w:lineRule="auto"/>
        <w:ind w:firstLine="720"/>
        <w:rPr>
          <w:rFonts w:ascii="Times New Roman" w:hAnsi="Times New Roman" w:cs="Times New Roman"/>
          <w:sz w:val="24"/>
          <w:szCs w:val="24"/>
        </w:rPr>
      </w:pPr>
    </w:p>
    <w:p w14:paraId="34BDB051" w14:textId="6837DF39" w:rsidR="00553A36" w:rsidRPr="00076599" w:rsidRDefault="007F0360" w:rsidP="006C59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sidR="009A78D6">
        <w:rPr>
          <w:rFonts w:ascii="Times New Roman" w:hAnsi="Times New Roman" w:cs="Times New Roman"/>
          <w:sz w:val="24"/>
          <w:szCs w:val="24"/>
        </w:rPr>
        <w:t>Christopher Marlowe</w:t>
      </w:r>
      <w:r w:rsidR="0024210B">
        <w:rPr>
          <w:rFonts w:ascii="Times New Roman" w:hAnsi="Times New Roman" w:cs="Times New Roman"/>
          <w:i/>
          <w:sz w:val="24"/>
          <w:szCs w:val="24"/>
        </w:rPr>
        <w:t xml:space="preserve"> </w:t>
      </w:r>
      <w:r w:rsidR="0024210B">
        <w:rPr>
          <w:rFonts w:ascii="Times New Roman" w:hAnsi="Times New Roman" w:cs="Times New Roman"/>
          <w:sz w:val="24"/>
          <w:szCs w:val="24"/>
        </w:rPr>
        <w:t>and T</w:t>
      </w:r>
      <w:r>
        <w:rPr>
          <w:rFonts w:ascii="Times New Roman" w:hAnsi="Times New Roman" w:cs="Times New Roman"/>
          <w:sz w:val="24"/>
          <w:szCs w:val="24"/>
        </w:rPr>
        <w:t>he Theological Trap</w:t>
      </w:r>
    </w:p>
    <w:p w14:paraId="324174B9" w14:textId="5E7DAF47" w:rsidR="00DD3D8A" w:rsidRDefault="00076599" w:rsidP="00865604">
      <w:pPr>
        <w:spacing w:after="0" w:line="480" w:lineRule="auto"/>
        <w:ind w:firstLine="720"/>
        <w:rPr>
          <w:rFonts w:ascii="Times New Roman" w:eastAsia="Times New Roman" w:hAnsi="Times New Roman" w:cs="Times New Roman"/>
          <w:color w:val="000000"/>
          <w:sz w:val="24"/>
          <w:szCs w:val="24"/>
          <w:lang w:eastAsia="en-CA"/>
        </w:rPr>
      </w:pPr>
      <w:r w:rsidRPr="00076599">
        <w:rPr>
          <w:rFonts w:ascii="Times New Roman" w:eastAsia="Times New Roman" w:hAnsi="Times New Roman" w:cs="Times New Roman"/>
          <w:color w:val="000000"/>
          <w:sz w:val="24"/>
          <w:szCs w:val="24"/>
          <w:lang w:eastAsia="en-CA"/>
        </w:rPr>
        <w:t xml:space="preserve">Marlowe’s </w:t>
      </w:r>
      <w:r w:rsidRPr="00076599">
        <w:rPr>
          <w:rFonts w:ascii="Times New Roman" w:eastAsia="Times New Roman" w:hAnsi="Times New Roman" w:cs="Times New Roman"/>
          <w:i/>
          <w:iCs/>
          <w:color w:val="000000"/>
          <w:sz w:val="24"/>
          <w:szCs w:val="24"/>
          <w:lang w:eastAsia="en-CA"/>
        </w:rPr>
        <w:t>Dr. Faustus</w:t>
      </w:r>
      <w:r w:rsidRPr="00076599">
        <w:rPr>
          <w:rFonts w:ascii="Times New Roman" w:eastAsia="Times New Roman" w:hAnsi="Times New Roman" w:cs="Times New Roman"/>
          <w:color w:val="000000"/>
          <w:sz w:val="24"/>
          <w:szCs w:val="24"/>
          <w:lang w:eastAsia="en-CA"/>
        </w:rPr>
        <w:t xml:space="preserve"> also </w:t>
      </w:r>
      <w:r w:rsidRPr="00A46676">
        <w:rPr>
          <w:rFonts w:ascii="Times New Roman" w:eastAsia="Times New Roman" w:hAnsi="Times New Roman" w:cs="Times New Roman"/>
          <w:sz w:val="24"/>
          <w:szCs w:val="24"/>
          <w:lang w:eastAsia="en-CA"/>
        </w:rPr>
        <w:t xml:space="preserve">considers the sliding scale of </w:t>
      </w:r>
      <w:r w:rsidRPr="00076599">
        <w:rPr>
          <w:rFonts w:ascii="Times New Roman" w:eastAsia="Times New Roman" w:hAnsi="Times New Roman" w:cs="Times New Roman"/>
          <w:color w:val="000000"/>
          <w:sz w:val="24"/>
          <w:szCs w:val="24"/>
          <w:lang w:eastAsia="en-CA"/>
        </w:rPr>
        <w:t>blameworthiness. Fa</w:t>
      </w:r>
      <w:r w:rsidR="0087623B">
        <w:rPr>
          <w:rFonts w:ascii="Times New Roman" w:eastAsia="Times New Roman" w:hAnsi="Times New Roman" w:cs="Times New Roman"/>
          <w:color w:val="000000"/>
          <w:sz w:val="24"/>
          <w:szCs w:val="24"/>
          <w:lang w:eastAsia="en-CA"/>
        </w:rPr>
        <w:t>ustus has a complex</w:t>
      </w:r>
      <w:r w:rsidRPr="00076599">
        <w:rPr>
          <w:rFonts w:ascii="Times New Roman" w:eastAsia="Times New Roman" w:hAnsi="Times New Roman" w:cs="Times New Roman"/>
          <w:color w:val="000000"/>
          <w:sz w:val="24"/>
          <w:szCs w:val="24"/>
          <w:lang w:eastAsia="en-CA"/>
        </w:rPr>
        <w:t xml:space="preserve"> relationship with the conc</w:t>
      </w:r>
      <w:r w:rsidR="006D0501">
        <w:rPr>
          <w:rFonts w:ascii="Times New Roman" w:eastAsia="Times New Roman" w:hAnsi="Times New Roman" w:cs="Times New Roman"/>
          <w:color w:val="000000"/>
          <w:sz w:val="24"/>
          <w:szCs w:val="24"/>
          <w:lang w:eastAsia="en-CA"/>
        </w:rPr>
        <w:t>ept of blame</w:t>
      </w:r>
      <w:r w:rsidRPr="00076599">
        <w:rPr>
          <w:rFonts w:ascii="Times New Roman" w:eastAsia="Times New Roman" w:hAnsi="Times New Roman" w:cs="Times New Roman"/>
          <w:color w:val="000000"/>
          <w:sz w:val="24"/>
          <w:szCs w:val="24"/>
          <w:lang w:eastAsia="en-CA"/>
        </w:rPr>
        <w:t>. The text seems to suggest, all at once, at least three different entities on whom the blame or responsibilit</w:t>
      </w:r>
      <w:r w:rsidR="00820719">
        <w:rPr>
          <w:rFonts w:ascii="Times New Roman" w:eastAsia="Times New Roman" w:hAnsi="Times New Roman" w:cs="Times New Roman"/>
          <w:color w:val="000000"/>
          <w:sz w:val="24"/>
          <w:szCs w:val="24"/>
          <w:lang w:eastAsia="en-CA"/>
        </w:rPr>
        <w:t>y for Faustus’ actions can fall:</w:t>
      </w:r>
      <w:r w:rsidRPr="00076599">
        <w:rPr>
          <w:rFonts w:ascii="Times New Roman" w:eastAsia="Times New Roman" w:hAnsi="Times New Roman" w:cs="Times New Roman"/>
          <w:color w:val="000000"/>
          <w:sz w:val="24"/>
          <w:szCs w:val="24"/>
          <w:lang w:eastAsia="en-CA"/>
        </w:rPr>
        <w:t xml:space="preserve"> Faustus himself, the Devil, and God. Faustus i</w:t>
      </w:r>
      <w:r w:rsidR="0016058C">
        <w:rPr>
          <w:rFonts w:ascii="Times New Roman" w:eastAsia="Times New Roman" w:hAnsi="Times New Roman" w:cs="Times New Roman"/>
          <w:color w:val="000000"/>
          <w:sz w:val="24"/>
          <w:szCs w:val="24"/>
          <w:lang w:eastAsia="en-CA"/>
        </w:rPr>
        <w:t>s the most obvious of those on</w:t>
      </w:r>
      <w:r w:rsidRPr="00076599">
        <w:rPr>
          <w:rFonts w:ascii="Times New Roman" w:eastAsia="Times New Roman" w:hAnsi="Times New Roman" w:cs="Times New Roman"/>
          <w:color w:val="000000"/>
          <w:sz w:val="24"/>
          <w:szCs w:val="24"/>
          <w:lang w:eastAsia="en-CA"/>
        </w:rPr>
        <w:t xml:space="preserve"> whom </w:t>
      </w:r>
      <w:r w:rsidR="0016058C">
        <w:rPr>
          <w:rFonts w:ascii="Times New Roman" w:eastAsia="Times New Roman" w:hAnsi="Times New Roman" w:cs="Times New Roman"/>
          <w:color w:val="000000"/>
          <w:sz w:val="24"/>
          <w:szCs w:val="24"/>
          <w:lang w:eastAsia="en-CA"/>
        </w:rPr>
        <w:t xml:space="preserve">to lay </w:t>
      </w:r>
      <w:r w:rsidRPr="00076599">
        <w:rPr>
          <w:rFonts w:ascii="Times New Roman" w:eastAsia="Times New Roman" w:hAnsi="Times New Roman" w:cs="Times New Roman"/>
          <w:color w:val="000000"/>
          <w:sz w:val="24"/>
          <w:szCs w:val="24"/>
          <w:lang w:eastAsia="en-CA"/>
        </w:rPr>
        <w:t xml:space="preserve">the blame, and Constance Brown Kuriyama considers why this might be in her chapter on Omnipotence. Kuriyama takes a biographical and psychoanalytic lens, and uses it to consider why Faustus </w:t>
      </w:r>
      <w:r w:rsidRPr="00076599">
        <w:rPr>
          <w:rFonts w:ascii="Times New Roman" w:eastAsia="Times New Roman" w:hAnsi="Times New Roman" w:cs="Times New Roman"/>
          <w:color w:val="000000"/>
          <w:sz w:val="24"/>
          <w:szCs w:val="24"/>
          <w:lang w:eastAsia="en-CA"/>
        </w:rPr>
        <w:lastRenderedPageBreak/>
        <w:t xml:space="preserve">seems both unable to accept responsibility, and so prone to claiming his downfall is </w:t>
      </w:r>
      <w:r w:rsidRPr="00DD3D8A">
        <w:rPr>
          <w:rFonts w:ascii="Times New Roman" w:eastAsia="Times New Roman" w:hAnsi="Times New Roman" w:cs="Times New Roman"/>
          <w:color w:val="000000"/>
          <w:sz w:val="24"/>
          <w:szCs w:val="24"/>
          <w:lang w:eastAsia="en-CA"/>
        </w:rPr>
        <w:t xml:space="preserve">his own fault. </w:t>
      </w:r>
    </w:p>
    <w:p w14:paraId="5C517996" w14:textId="48AC4FB6" w:rsidR="00076599" w:rsidRPr="00076599" w:rsidRDefault="00076599" w:rsidP="00865604">
      <w:pPr>
        <w:spacing w:after="0" w:line="480" w:lineRule="auto"/>
        <w:ind w:firstLine="720"/>
        <w:rPr>
          <w:rFonts w:ascii="Times New Roman" w:eastAsia="Times New Roman" w:hAnsi="Times New Roman" w:cs="Times New Roman"/>
          <w:color w:val="000000"/>
          <w:sz w:val="24"/>
          <w:szCs w:val="24"/>
          <w:lang w:eastAsia="en-CA"/>
        </w:rPr>
      </w:pPr>
      <w:r w:rsidRPr="00DD3D8A">
        <w:rPr>
          <w:rFonts w:ascii="Times New Roman" w:eastAsia="Times New Roman" w:hAnsi="Times New Roman" w:cs="Times New Roman"/>
          <w:color w:val="000000"/>
          <w:sz w:val="24"/>
          <w:szCs w:val="24"/>
          <w:lang w:eastAsia="en-CA"/>
        </w:rPr>
        <w:t>Christopher Marlowe</w:t>
      </w:r>
      <w:r w:rsidRPr="00076599">
        <w:rPr>
          <w:rFonts w:ascii="Times New Roman" w:eastAsia="Times New Roman" w:hAnsi="Times New Roman" w:cs="Times New Roman"/>
          <w:color w:val="000000"/>
          <w:sz w:val="24"/>
          <w:szCs w:val="24"/>
          <w:lang w:eastAsia="en-CA"/>
        </w:rPr>
        <w:t xml:space="preserve"> was a homosexual at a time when being one was seen as inherently sinful</w:t>
      </w:r>
      <w:r w:rsidR="00142EAE">
        <w:rPr>
          <w:rFonts w:ascii="Times New Roman" w:eastAsia="Times New Roman" w:hAnsi="Times New Roman" w:cs="Times New Roman"/>
          <w:color w:val="000000"/>
          <w:sz w:val="24"/>
          <w:szCs w:val="24"/>
          <w:lang w:eastAsia="en-CA"/>
        </w:rPr>
        <w:t xml:space="preserve"> (Kuriyama ix</w:t>
      </w:r>
      <w:r w:rsidR="00C0659E">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xml:space="preserve">. He was living in a very </w:t>
      </w:r>
      <w:r w:rsidR="000B0B25">
        <w:rPr>
          <w:rFonts w:ascii="Times New Roman" w:eastAsia="Times New Roman" w:hAnsi="Times New Roman" w:cs="Times New Roman"/>
          <w:color w:val="000000"/>
          <w:sz w:val="24"/>
          <w:szCs w:val="24"/>
          <w:lang w:eastAsia="en-CA"/>
        </w:rPr>
        <w:t>religious</w:t>
      </w:r>
      <w:r w:rsidR="004169E7">
        <w:rPr>
          <w:rFonts w:ascii="Times New Roman" w:eastAsia="Times New Roman" w:hAnsi="Times New Roman" w:cs="Times New Roman"/>
          <w:color w:val="000000"/>
          <w:sz w:val="24"/>
          <w:szCs w:val="24"/>
          <w:lang w:eastAsia="en-CA"/>
        </w:rPr>
        <w:t>ly</w:t>
      </w:r>
      <w:r w:rsidR="000B0B25">
        <w:rPr>
          <w:rFonts w:ascii="Times New Roman" w:eastAsia="Times New Roman" w:hAnsi="Times New Roman" w:cs="Times New Roman"/>
          <w:color w:val="000000"/>
          <w:sz w:val="24"/>
          <w:szCs w:val="24"/>
          <w:lang w:eastAsia="en-CA"/>
        </w:rPr>
        <w:t xml:space="preserve"> combative</w:t>
      </w:r>
      <w:r w:rsidRPr="00076599">
        <w:rPr>
          <w:rFonts w:ascii="Times New Roman" w:eastAsia="Times New Roman" w:hAnsi="Times New Roman" w:cs="Times New Roman"/>
          <w:color w:val="000000"/>
          <w:sz w:val="24"/>
          <w:szCs w:val="24"/>
          <w:lang w:eastAsia="en-CA"/>
        </w:rPr>
        <w:t xml:space="preserve"> period, and he was, at times, placed in morally ambiguous situations</w:t>
      </w:r>
      <w:r w:rsidR="00AE42B7">
        <w:rPr>
          <w:rFonts w:ascii="Times New Roman" w:eastAsia="Times New Roman" w:hAnsi="Times New Roman" w:cs="Times New Roman"/>
          <w:color w:val="000000"/>
          <w:sz w:val="24"/>
          <w:szCs w:val="24"/>
          <w:lang w:eastAsia="en-CA"/>
        </w:rPr>
        <w:t xml:space="preserve"> (Keefer 16</w:t>
      </w:r>
      <w:r w:rsidR="00C0659E">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xml:space="preserve">. In </w:t>
      </w:r>
      <w:r w:rsidRPr="00076599">
        <w:rPr>
          <w:rFonts w:ascii="Times New Roman" w:eastAsia="Times New Roman" w:hAnsi="Times New Roman" w:cs="Times New Roman"/>
          <w:i/>
          <w:color w:val="000000"/>
          <w:sz w:val="24"/>
          <w:szCs w:val="24"/>
          <w:lang w:eastAsia="en-CA"/>
        </w:rPr>
        <w:t xml:space="preserve">Dr. Faustus, </w:t>
      </w:r>
      <w:r w:rsidRPr="00076599">
        <w:rPr>
          <w:rFonts w:ascii="Times New Roman" w:eastAsia="Times New Roman" w:hAnsi="Times New Roman" w:cs="Times New Roman"/>
          <w:color w:val="000000"/>
          <w:sz w:val="24"/>
          <w:szCs w:val="24"/>
          <w:lang w:eastAsia="en-CA"/>
        </w:rPr>
        <w:t xml:space="preserve">Faustus is having issues with a </w:t>
      </w:r>
      <w:r w:rsidR="00F35C12">
        <w:rPr>
          <w:rFonts w:ascii="Times New Roman" w:eastAsia="Times New Roman" w:hAnsi="Times New Roman" w:cs="Times New Roman"/>
          <w:color w:val="000000"/>
          <w:sz w:val="24"/>
          <w:szCs w:val="24"/>
          <w:lang w:eastAsia="en-CA"/>
        </w:rPr>
        <w:t xml:space="preserve">holy sort of </w:t>
      </w:r>
      <w:r w:rsidRPr="00076599">
        <w:rPr>
          <w:rFonts w:ascii="Times New Roman" w:eastAsia="Times New Roman" w:hAnsi="Times New Roman" w:cs="Times New Roman"/>
          <w:color w:val="000000"/>
          <w:sz w:val="24"/>
          <w:szCs w:val="24"/>
          <w:lang w:eastAsia="en-CA"/>
        </w:rPr>
        <w:t xml:space="preserve">father, and Kuriyama links this through the psychoanalytic lens to Marlowe having his own </w:t>
      </w:r>
      <w:r w:rsidR="0057554E">
        <w:rPr>
          <w:rFonts w:ascii="Times New Roman" w:eastAsia="Times New Roman" w:hAnsi="Times New Roman" w:cs="Times New Roman"/>
          <w:color w:val="000000"/>
          <w:sz w:val="24"/>
          <w:szCs w:val="24"/>
          <w:lang w:eastAsia="en-CA"/>
        </w:rPr>
        <w:t>paternal issues</w:t>
      </w:r>
      <w:r w:rsidR="001E203D">
        <w:rPr>
          <w:rFonts w:ascii="Times New Roman" w:eastAsia="Times New Roman" w:hAnsi="Times New Roman" w:cs="Times New Roman"/>
          <w:color w:val="000000"/>
          <w:sz w:val="24"/>
          <w:szCs w:val="24"/>
          <w:lang w:eastAsia="en-CA"/>
        </w:rPr>
        <w:t>. Marlowe thinks</w:t>
      </w:r>
      <w:r w:rsidRPr="00076599">
        <w:rPr>
          <w:rFonts w:ascii="Times New Roman" w:eastAsia="Times New Roman" w:hAnsi="Times New Roman" w:cs="Times New Roman"/>
          <w:color w:val="000000"/>
          <w:sz w:val="24"/>
          <w:szCs w:val="24"/>
          <w:lang w:eastAsia="en-CA"/>
        </w:rPr>
        <w:t xml:space="preserve"> he can never find harmony with his father because he is something that his father cannot forgive</w:t>
      </w:r>
      <w:r w:rsidR="00AE42B7">
        <w:rPr>
          <w:rFonts w:ascii="Times New Roman" w:eastAsia="Times New Roman" w:hAnsi="Times New Roman" w:cs="Times New Roman"/>
          <w:color w:val="000000"/>
          <w:sz w:val="24"/>
          <w:szCs w:val="24"/>
          <w:lang w:eastAsia="en-CA"/>
        </w:rPr>
        <w:t xml:space="preserve"> (</w:t>
      </w:r>
      <w:r w:rsidR="00404B04">
        <w:rPr>
          <w:rFonts w:ascii="Times New Roman" w:eastAsia="Times New Roman" w:hAnsi="Times New Roman" w:cs="Times New Roman"/>
          <w:color w:val="000000"/>
          <w:sz w:val="24"/>
          <w:szCs w:val="24"/>
          <w:lang w:eastAsia="en-CA"/>
        </w:rPr>
        <w:t>Kuriyama 103</w:t>
      </w:r>
      <w:r w:rsidR="00C0659E">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xml:space="preserve">. Faustus </w:t>
      </w:r>
      <w:r w:rsidR="001E203D">
        <w:rPr>
          <w:rFonts w:ascii="Times New Roman" w:eastAsia="Times New Roman" w:hAnsi="Times New Roman" w:cs="Times New Roman"/>
          <w:color w:val="000000"/>
          <w:sz w:val="24"/>
          <w:szCs w:val="24"/>
          <w:lang w:eastAsia="en-CA"/>
        </w:rPr>
        <w:t>think</w:t>
      </w:r>
      <w:r w:rsidRPr="00076599">
        <w:rPr>
          <w:rFonts w:ascii="Times New Roman" w:eastAsia="Times New Roman" w:hAnsi="Times New Roman" w:cs="Times New Roman"/>
          <w:color w:val="000000"/>
          <w:sz w:val="24"/>
          <w:szCs w:val="24"/>
          <w:lang w:eastAsia="en-CA"/>
        </w:rPr>
        <w:t>s he can never feel the merc</w:t>
      </w:r>
      <w:r w:rsidR="001E203D">
        <w:rPr>
          <w:rFonts w:ascii="Times New Roman" w:eastAsia="Times New Roman" w:hAnsi="Times New Roman" w:cs="Times New Roman"/>
          <w:color w:val="000000"/>
          <w:sz w:val="24"/>
          <w:szCs w:val="24"/>
          <w:lang w:eastAsia="en-CA"/>
        </w:rPr>
        <w:t>y of God, because</w:t>
      </w:r>
      <w:r w:rsidRPr="00076599">
        <w:rPr>
          <w:rFonts w:ascii="Times New Roman" w:eastAsia="Times New Roman" w:hAnsi="Times New Roman" w:cs="Times New Roman"/>
          <w:color w:val="000000"/>
          <w:sz w:val="24"/>
          <w:szCs w:val="24"/>
          <w:lang w:eastAsia="en-CA"/>
        </w:rPr>
        <w:t xml:space="preserve"> </w:t>
      </w:r>
      <w:r w:rsidR="006401FE">
        <w:rPr>
          <w:rFonts w:ascii="Times New Roman" w:eastAsia="Times New Roman" w:hAnsi="Times New Roman" w:cs="Times New Roman"/>
          <w:color w:val="000000"/>
          <w:sz w:val="24"/>
          <w:szCs w:val="24"/>
          <w:lang w:eastAsia="en-CA"/>
        </w:rPr>
        <w:t xml:space="preserve">it is </w:t>
      </w:r>
      <w:r w:rsidR="006401FE" w:rsidRPr="006E76B0">
        <w:rPr>
          <w:rFonts w:ascii="Times New Roman" w:eastAsia="Times New Roman" w:hAnsi="Times New Roman" w:cs="Times New Roman"/>
          <w:color w:val="000000"/>
          <w:sz w:val="24"/>
          <w:szCs w:val="24"/>
          <w:lang w:eastAsia="en-CA"/>
        </w:rPr>
        <w:t>precluded by something inherent</w:t>
      </w:r>
      <w:r w:rsidR="006401FE">
        <w:rPr>
          <w:rFonts w:ascii="Times New Roman" w:eastAsia="Times New Roman" w:hAnsi="Times New Roman" w:cs="Times New Roman"/>
          <w:color w:val="000000"/>
          <w:sz w:val="24"/>
          <w:szCs w:val="24"/>
          <w:lang w:eastAsia="en-CA"/>
        </w:rPr>
        <w:t xml:space="preserve"> within him</w:t>
      </w:r>
      <w:r w:rsidR="00404B04">
        <w:rPr>
          <w:rFonts w:ascii="Times New Roman" w:eastAsia="Times New Roman" w:hAnsi="Times New Roman" w:cs="Times New Roman"/>
          <w:color w:val="000000"/>
          <w:sz w:val="24"/>
          <w:szCs w:val="24"/>
          <w:lang w:eastAsia="en-CA"/>
        </w:rPr>
        <w:t xml:space="preserve"> (Kuriyama 102</w:t>
      </w:r>
      <w:r w:rsidR="006E76B0">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xml:space="preserve">. Whether it is a problem with something </w:t>
      </w:r>
      <w:r w:rsidR="001E203D">
        <w:rPr>
          <w:rFonts w:ascii="Times New Roman" w:eastAsia="Times New Roman" w:hAnsi="Times New Roman" w:cs="Times New Roman"/>
          <w:color w:val="000000"/>
          <w:sz w:val="24"/>
          <w:szCs w:val="24"/>
          <w:lang w:eastAsia="en-CA"/>
        </w:rPr>
        <w:t>essential to</w:t>
      </w:r>
      <w:r w:rsidRPr="00076599">
        <w:rPr>
          <w:rFonts w:ascii="Times New Roman" w:eastAsia="Times New Roman" w:hAnsi="Times New Roman" w:cs="Times New Roman"/>
          <w:color w:val="000000"/>
          <w:sz w:val="24"/>
          <w:szCs w:val="24"/>
          <w:lang w:eastAsia="en-CA"/>
        </w:rPr>
        <w:t xml:space="preserve"> either person, or a problem resulting from a failure of sympathetic love, neither feels that any positive outcome is possible</w:t>
      </w:r>
      <w:r w:rsidR="00404B04">
        <w:rPr>
          <w:rFonts w:ascii="Times New Roman" w:eastAsia="Times New Roman" w:hAnsi="Times New Roman" w:cs="Times New Roman"/>
          <w:color w:val="000000"/>
          <w:sz w:val="24"/>
          <w:szCs w:val="24"/>
          <w:lang w:eastAsia="en-CA"/>
        </w:rPr>
        <w:t xml:space="preserve"> (Kuriyama 10</w:t>
      </w:r>
      <w:r w:rsidR="00847E07">
        <w:rPr>
          <w:rFonts w:ascii="Times New Roman" w:eastAsia="Times New Roman" w:hAnsi="Times New Roman" w:cs="Times New Roman"/>
          <w:color w:val="000000"/>
          <w:sz w:val="24"/>
          <w:szCs w:val="24"/>
          <w:lang w:eastAsia="en-CA"/>
        </w:rPr>
        <w:t>7</w:t>
      </w:r>
      <w:r w:rsidR="006E76B0">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Faustus’ thirst for knowledge has outstripped his faith, and because he does not see himself as someone to whom God might be inclined to grant mercy, he makes a deal with the devil.</w:t>
      </w:r>
    </w:p>
    <w:p w14:paraId="3CB25638" w14:textId="439C5CB4" w:rsidR="00076599" w:rsidRPr="00076599" w:rsidRDefault="001E2151" w:rsidP="00865604">
      <w:pPr>
        <w:spacing w:after="0" w:line="48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Kuriyama also raises free will as something</w:t>
      </w:r>
      <w:r w:rsidR="00076599" w:rsidRPr="00076599">
        <w:rPr>
          <w:rFonts w:ascii="Times New Roman" w:eastAsia="Times New Roman" w:hAnsi="Times New Roman" w:cs="Times New Roman"/>
          <w:color w:val="000000"/>
          <w:sz w:val="24"/>
          <w:szCs w:val="24"/>
          <w:lang w:eastAsia="en-CA"/>
        </w:rPr>
        <w:t xml:space="preserve"> that is essential to how blame is considered in </w:t>
      </w:r>
      <w:r w:rsidR="00076599" w:rsidRPr="00076599">
        <w:rPr>
          <w:rFonts w:ascii="Times New Roman" w:eastAsia="Times New Roman" w:hAnsi="Times New Roman" w:cs="Times New Roman"/>
          <w:i/>
          <w:color w:val="000000"/>
          <w:sz w:val="24"/>
          <w:szCs w:val="24"/>
          <w:lang w:eastAsia="en-CA"/>
        </w:rPr>
        <w:t>Dr. Faustus</w:t>
      </w:r>
      <w:r w:rsidR="00076599" w:rsidRPr="00076599">
        <w:rPr>
          <w:rFonts w:ascii="Times New Roman" w:eastAsia="Times New Roman" w:hAnsi="Times New Roman" w:cs="Times New Roman"/>
          <w:color w:val="000000"/>
          <w:sz w:val="24"/>
          <w:szCs w:val="24"/>
          <w:lang w:eastAsia="en-CA"/>
        </w:rPr>
        <w:t>. She points to free will being as ambiguous as blame in the pla</w:t>
      </w:r>
      <w:r w:rsidR="00076599" w:rsidRPr="00C175E5">
        <w:rPr>
          <w:rFonts w:ascii="Times New Roman" w:eastAsia="Times New Roman" w:hAnsi="Times New Roman" w:cs="Times New Roman"/>
          <w:color w:val="000000"/>
          <w:sz w:val="24"/>
          <w:szCs w:val="24"/>
          <w:lang w:eastAsia="en-CA"/>
        </w:rPr>
        <w:t xml:space="preserve">y, and this </w:t>
      </w:r>
      <w:r w:rsidR="00C175E5">
        <w:rPr>
          <w:rFonts w:ascii="Times New Roman" w:eastAsia="Times New Roman" w:hAnsi="Times New Roman" w:cs="Times New Roman"/>
          <w:color w:val="000000"/>
          <w:sz w:val="24"/>
          <w:szCs w:val="24"/>
          <w:lang w:eastAsia="en-CA"/>
        </w:rPr>
        <w:t>link is not coincide</w:t>
      </w:r>
      <w:r w:rsidR="00076599" w:rsidRPr="00C175E5">
        <w:rPr>
          <w:rFonts w:ascii="Times New Roman" w:eastAsia="Times New Roman" w:hAnsi="Times New Roman" w:cs="Times New Roman"/>
          <w:color w:val="000000"/>
          <w:sz w:val="24"/>
          <w:szCs w:val="24"/>
          <w:lang w:eastAsia="en-CA"/>
        </w:rPr>
        <w:t>ntal</w:t>
      </w:r>
      <w:r w:rsidR="006C59AC">
        <w:rPr>
          <w:rFonts w:ascii="Times New Roman" w:eastAsia="Times New Roman" w:hAnsi="Times New Roman" w:cs="Times New Roman"/>
          <w:color w:val="000000"/>
          <w:sz w:val="24"/>
          <w:szCs w:val="24"/>
          <w:lang w:eastAsia="en-CA"/>
        </w:rPr>
        <w:t xml:space="preserve"> (Kur</w:t>
      </w:r>
      <w:r w:rsidR="00D935BE">
        <w:rPr>
          <w:rFonts w:ascii="Times New Roman" w:eastAsia="Times New Roman" w:hAnsi="Times New Roman" w:cs="Times New Roman"/>
          <w:color w:val="000000"/>
          <w:sz w:val="24"/>
          <w:szCs w:val="24"/>
          <w:lang w:eastAsia="en-CA"/>
        </w:rPr>
        <w:t>iyama 99</w:t>
      </w:r>
      <w:r w:rsidR="00CB6787">
        <w:rPr>
          <w:rFonts w:ascii="Times New Roman" w:eastAsia="Times New Roman" w:hAnsi="Times New Roman" w:cs="Times New Roman"/>
          <w:color w:val="000000"/>
          <w:sz w:val="24"/>
          <w:szCs w:val="24"/>
          <w:lang w:eastAsia="en-CA"/>
        </w:rPr>
        <w:t>)</w:t>
      </w:r>
      <w:r w:rsidR="00076599" w:rsidRPr="00C175E5">
        <w:rPr>
          <w:rFonts w:ascii="Times New Roman" w:eastAsia="Times New Roman" w:hAnsi="Times New Roman" w:cs="Times New Roman"/>
          <w:color w:val="000000"/>
          <w:sz w:val="24"/>
          <w:szCs w:val="24"/>
          <w:lang w:eastAsia="en-CA"/>
        </w:rPr>
        <w:t>.</w:t>
      </w:r>
      <w:r w:rsidR="00076599" w:rsidRPr="00076599">
        <w:rPr>
          <w:rFonts w:ascii="Times New Roman" w:eastAsia="Times New Roman" w:hAnsi="Times New Roman" w:cs="Times New Roman"/>
          <w:color w:val="000000"/>
          <w:sz w:val="24"/>
          <w:szCs w:val="24"/>
          <w:lang w:eastAsia="en-CA"/>
        </w:rPr>
        <w:t xml:space="preserve"> Whether Faustus has any free will is essential in considering whether he can be held responsible for his actions. Kuriyama c</w:t>
      </w:r>
      <w:r w:rsidR="000B0B25">
        <w:rPr>
          <w:rFonts w:ascii="Times New Roman" w:eastAsia="Times New Roman" w:hAnsi="Times New Roman" w:cs="Times New Roman"/>
          <w:color w:val="000000"/>
          <w:sz w:val="24"/>
          <w:szCs w:val="24"/>
          <w:lang w:eastAsia="en-CA"/>
        </w:rPr>
        <w:t>laims that it is never clear whether</w:t>
      </w:r>
      <w:r w:rsidR="00076599" w:rsidRPr="00076599">
        <w:rPr>
          <w:rFonts w:ascii="Times New Roman" w:eastAsia="Times New Roman" w:hAnsi="Times New Roman" w:cs="Times New Roman"/>
          <w:color w:val="000000"/>
          <w:sz w:val="24"/>
          <w:szCs w:val="24"/>
          <w:lang w:eastAsia="en-CA"/>
        </w:rPr>
        <w:t xml:space="preserve"> Faustus could</w:t>
      </w:r>
      <w:r w:rsidR="00B76BEA">
        <w:rPr>
          <w:rFonts w:ascii="Times New Roman" w:eastAsia="Times New Roman" w:hAnsi="Times New Roman" w:cs="Times New Roman"/>
          <w:color w:val="000000"/>
          <w:sz w:val="24"/>
          <w:szCs w:val="24"/>
          <w:lang w:eastAsia="en-CA"/>
        </w:rPr>
        <w:t xml:space="preserve"> have turned away from his fate</w:t>
      </w:r>
      <w:r w:rsidR="00076599" w:rsidRPr="00076599">
        <w:rPr>
          <w:rFonts w:ascii="Times New Roman" w:eastAsia="Times New Roman" w:hAnsi="Times New Roman" w:cs="Times New Roman"/>
          <w:color w:val="000000"/>
          <w:sz w:val="24"/>
          <w:szCs w:val="24"/>
          <w:lang w:eastAsia="en-CA"/>
        </w:rPr>
        <w:t xml:space="preserve"> and made different, or any, choices</w:t>
      </w:r>
      <w:r w:rsidR="009529DF">
        <w:rPr>
          <w:rFonts w:ascii="Times New Roman" w:eastAsia="Times New Roman" w:hAnsi="Times New Roman" w:cs="Times New Roman"/>
          <w:color w:val="000000"/>
          <w:sz w:val="24"/>
          <w:szCs w:val="24"/>
          <w:lang w:eastAsia="en-CA"/>
        </w:rPr>
        <w:t xml:space="preserve"> (Kuriyama 99</w:t>
      </w:r>
      <w:r w:rsidR="00CB6787">
        <w:rPr>
          <w:rFonts w:ascii="Times New Roman" w:eastAsia="Times New Roman" w:hAnsi="Times New Roman" w:cs="Times New Roman"/>
          <w:color w:val="000000"/>
          <w:sz w:val="24"/>
          <w:szCs w:val="24"/>
          <w:lang w:eastAsia="en-CA"/>
        </w:rPr>
        <w:t>)</w:t>
      </w:r>
      <w:r w:rsidR="00076599" w:rsidRPr="00076599">
        <w:rPr>
          <w:rFonts w:ascii="Times New Roman" w:eastAsia="Times New Roman" w:hAnsi="Times New Roman" w:cs="Times New Roman"/>
          <w:color w:val="000000"/>
          <w:sz w:val="24"/>
          <w:szCs w:val="24"/>
          <w:lang w:eastAsia="en-CA"/>
        </w:rPr>
        <w:t xml:space="preserve">. She points to the use of words like “fortunes,” to describe Faustus’ situation, which </w:t>
      </w:r>
      <w:r w:rsidR="00B76BEA">
        <w:rPr>
          <w:rFonts w:ascii="Times New Roman" w:eastAsia="Times New Roman" w:hAnsi="Times New Roman" w:cs="Times New Roman"/>
          <w:color w:val="000000"/>
          <w:sz w:val="24"/>
          <w:szCs w:val="24"/>
          <w:lang w:eastAsia="en-CA"/>
        </w:rPr>
        <w:t>indicate links</w:t>
      </w:r>
      <w:r w:rsidR="00076599" w:rsidRPr="00076599">
        <w:rPr>
          <w:rFonts w:ascii="Times New Roman" w:eastAsia="Times New Roman" w:hAnsi="Times New Roman" w:cs="Times New Roman"/>
          <w:color w:val="000000"/>
          <w:sz w:val="24"/>
          <w:szCs w:val="24"/>
          <w:lang w:eastAsia="en-CA"/>
        </w:rPr>
        <w:t xml:space="preserve"> to chance or fate </w:t>
      </w:r>
      <w:r w:rsidR="00B76BEA">
        <w:rPr>
          <w:rFonts w:ascii="Times New Roman" w:eastAsia="Times New Roman" w:hAnsi="Times New Roman" w:cs="Times New Roman"/>
          <w:color w:val="000000"/>
          <w:sz w:val="24"/>
          <w:szCs w:val="24"/>
          <w:lang w:eastAsia="en-CA"/>
        </w:rPr>
        <w:t xml:space="preserve">more </w:t>
      </w:r>
      <w:r w:rsidR="00076599" w:rsidRPr="00076599">
        <w:rPr>
          <w:rFonts w:ascii="Times New Roman" w:eastAsia="Times New Roman" w:hAnsi="Times New Roman" w:cs="Times New Roman"/>
          <w:color w:val="000000"/>
          <w:sz w:val="24"/>
          <w:szCs w:val="24"/>
          <w:lang w:eastAsia="en-CA"/>
        </w:rPr>
        <w:t xml:space="preserve">than </w:t>
      </w:r>
      <w:r w:rsidR="00076599" w:rsidRPr="00857977">
        <w:rPr>
          <w:rFonts w:ascii="Times New Roman" w:eastAsia="Times New Roman" w:hAnsi="Times New Roman" w:cs="Times New Roman"/>
          <w:color w:val="000000"/>
          <w:sz w:val="24"/>
          <w:szCs w:val="24"/>
          <w:lang w:eastAsia="en-CA"/>
        </w:rPr>
        <w:t>choice</w:t>
      </w:r>
      <w:r w:rsidR="00CB6787">
        <w:rPr>
          <w:rFonts w:ascii="Times New Roman" w:eastAsia="Times New Roman" w:hAnsi="Times New Roman" w:cs="Times New Roman"/>
          <w:color w:val="000000"/>
          <w:sz w:val="24"/>
          <w:szCs w:val="24"/>
          <w:lang w:eastAsia="en-CA"/>
        </w:rPr>
        <w:t xml:space="preserve"> (</w:t>
      </w:r>
      <w:r w:rsidR="009529DF">
        <w:rPr>
          <w:rFonts w:ascii="Times New Roman" w:eastAsia="Times New Roman" w:hAnsi="Times New Roman" w:cs="Times New Roman"/>
          <w:color w:val="000000"/>
          <w:sz w:val="24"/>
          <w:szCs w:val="24"/>
          <w:lang w:eastAsia="en-CA"/>
        </w:rPr>
        <w:t>Kuriyama 97</w:t>
      </w:r>
      <w:r w:rsidR="00CB6787">
        <w:rPr>
          <w:rFonts w:ascii="Times New Roman" w:eastAsia="Times New Roman" w:hAnsi="Times New Roman" w:cs="Times New Roman"/>
          <w:color w:val="000000"/>
          <w:sz w:val="24"/>
          <w:szCs w:val="24"/>
          <w:lang w:eastAsia="en-CA"/>
        </w:rPr>
        <w:t>)</w:t>
      </w:r>
      <w:r w:rsidR="00076599" w:rsidRPr="00857977">
        <w:rPr>
          <w:rFonts w:ascii="Times New Roman" w:eastAsia="Times New Roman" w:hAnsi="Times New Roman" w:cs="Times New Roman"/>
          <w:color w:val="000000"/>
          <w:sz w:val="24"/>
          <w:szCs w:val="24"/>
          <w:lang w:eastAsia="en-CA"/>
        </w:rPr>
        <w:t>. Faustus may be to blame for his actions, Kuriyama maintains, but the way he is presented also shows him as a victim</w:t>
      </w:r>
      <w:r w:rsidR="009529DF">
        <w:rPr>
          <w:rFonts w:ascii="Times New Roman" w:eastAsia="Times New Roman" w:hAnsi="Times New Roman" w:cs="Times New Roman"/>
          <w:color w:val="000000"/>
          <w:sz w:val="24"/>
          <w:szCs w:val="24"/>
          <w:lang w:eastAsia="en-CA"/>
        </w:rPr>
        <w:t xml:space="preserve"> (Kuriyama 134</w:t>
      </w:r>
      <w:r w:rsidR="00CB6787">
        <w:rPr>
          <w:rFonts w:ascii="Times New Roman" w:eastAsia="Times New Roman" w:hAnsi="Times New Roman" w:cs="Times New Roman"/>
          <w:color w:val="000000"/>
          <w:sz w:val="24"/>
          <w:szCs w:val="24"/>
          <w:lang w:eastAsia="en-CA"/>
        </w:rPr>
        <w:t>)</w:t>
      </w:r>
      <w:r w:rsidR="00076599" w:rsidRPr="00857977">
        <w:rPr>
          <w:rFonts w:ascii="Times New Roman" w:eastAsia="Times New Roman" w:hAnsi="Times New Roman" w:cs="Times New Roman"/>
          <w:color w:val="000000"/>
          <w:sz w:val="24"/>
          <w:szCs w:val="24"/>
          <w:lang w:eastAsia="en-CA"/>
        </w:rPr>
        <w:t>. Salvation may be a theoretical possibility</w:t>
      </w:r>
      <w:r w:rsidR="00857977" w:rsidRPr="00857977">
        <w:rPr>
          <w:rFonts w:ascii="Times New Roman" w:eastAsia="Times New Roman" w:hAnsi="Times New Roman" w:cs="Times New Roman"/>
          <w:color w:val="000000"/>
          <w:sz w:val="24"/>
          <w:szCs w:val="24"/>
          <w:lang w:eastAsia="en-CA"/>
        </w:rPr>
        <w:t xml:space="preserve"> for some</w:t>
      </w:r>
      <w:r w:rsidR="00076599" w:rsidRPr="00857977">
        <w:rPr>
          <w:rFonts w:ascii="Times New Roman" w:eastAsia="Times New Roman" w:hAnsi="Times New Roman" w:cs="Times New Roman"/>
          <w:color w:val="000000"/>
          <w:sz w:val="24"/>
          <w:szCs w:val="24"/>
          <w:lang w:eastAsia="en-CA"/>
        </w:rPr>
        <w:t xml:space="preserve">, but never for Faustus, who is presented as </w:t>
      </w:r>
      <w:r w:rsidR="00076599" w:rsidRPr="00857977">
        <w:rPr>
          <w:rFonts w:ascii="Times New Roman" w:eastAsia="Times New Roman" w:hAnsi="Times New Roman" w:cs="Times New Roman"/>
          <w:color w:val="000000"/>
          <w:sz w:val="24"/>
          <w:szCs w:val="24"/>
          <w:lang w:eastAsia="en-CA"/>
        </w:rPr>
        <w:lastRenderedPageBreak/>
        <w:t>being unworthy of salvation because of who he is, not what he does</w:t>
      </w:r>
      <w:r w:rsidR="00CB6787">
        <w:rPr>
          <w:rFonts w:ascii="Times New Roman" w:eastAsia="Times New Roman" w:hAnsi="Times New Roman" w:cs="Times New Roman"/>
          <w:color w:val="000000"/>
          <w:sz w:val="24"/>
          <w:szCs w:val="24"/>
          <w:lang w:eastAsia="en-CA"/>
        </w:rPr>
        <w:t xml:space="preserve"> (</w:t>
      </w:r>
      <w:r w:rsidR="00293532">
        <w:rPr>
          <w:rFonts w:ascii="Times New Roman" w:eastAsia="Times New Roman" w:hAnsi="Times New Roman" w:cs="Times New Roman"/>
          <w:color w:val="000000"/>
          <w:sz w:val="24"/>
          <w:szCs w:val="24"/>
          <w:lang w:eastAsia="en-CA"/>
        </w:rPr>
        <w:t xml:space="preserve">Kuriyama </w:t>
      </w:r>
      <w:r w:rsidR="00F4420C">
        <w:rPr>
          <w:rFonts w:ascii="Times New Roman" w:eastAsia="Times New Roman" w:hAnsi="Times New Roman" w:cs="Times New Roman"/>
          <w:color w:val="000000"/>
          <w:sz w:val="24"/>
          <w:szCs w:val="24"/>
          <w:lang w:eastAsia="en-CA"/>
        </w:rPr>
        <w:t>114</w:t>
      </w:r>
      <w:r w:rsidR="00CB6787">
        <w:rPr>
          <w:rFonts w:ascii="Times New Roman" w:eastAsia="Times New Roman" w:hAnsi="Times New Roman" w:cs="Times New Roman"/>
          <w:color w:val="000000"/>
          <w:sz w:val="24"/>
          <w:szCs w:val="24"/>
          <w:lang w:eastAsia="en-CA"/>
        </w:rPr>
        <w:t>)</w:t>
      </w:r>
      <w:r w:rsidR="00076599" w:rsidRPr="00857977">
        <w:rPr>
          <w:rFonts w:ascii="Times New Roman" w:eastAsia="Times New Roman" w:hAnsi="Times New Roman" w:cs="Times New Roman"/>
          <w:color w:val="000000"/>
          <w:sz w:val="24"/>
          <w:szCs w:val="24"/>
          <w:lang w:eastAsia="en-CA"/>
        </w:rPr>
        <w:t>. She ties this</w:t>
      </w:r>
      <w:r w:rsidR="00076599" w:rsidRPr="00076599">
        <w:rPr>
          <w:rFonts w:ascii="Times New Roman" w:eastAsia="Times New Roman" w:hAnsi="Times New Roman" w:cs="Times New Roman"/>
          <w:color w:val="000000"/>
          <w:sz w:val="24"/>
          <w:szCs w:val="24"/>
          <w:lang w:eastAsia="en-CA"/>
        </w:rPr>
        <w:t xml:space="preserve"> to a deep uncertainty in Marlowe as well, stemming from his own inability to reconcile his free will with God’s will, and his salvation with his character</w:t>
      </w:r>
      <w:r w:rsidR="00F4420C">
        <w:rPr>
          <w:rFonts w:ascii="Times New Roman" w:eastAsia="Times New Roman" w:hAnsi="Times New Roman" w:cs="Times New Roman"/>
          <w:color w:val="000000"/>
          <w:sz w:val="24"/>
          <w:szCs w:val="24"/>
          <w:lang w:eastAsia="en-CA"/>
        </w:rPr>
        <w:t xml:space="preserve"> (Kuriyama 120</w:t>
      </w:r>
      <w:r w:rsidR="00CB6787">
        <w:rPr>
          <w:rFonts w:ascii="Times New Roman" w:eastAsia="Times New Roman" w:hAnsi="Times New Roman" w:cs="Times New Roman"/>
          <w:color w:val="000000"/>
          <w:sz w:val="24"/>
          <w:szCs w:val="24"/>
          <w:lang w:eastAsia="en-CA"/>
        </w:rPr>
        <w:t>)</w:t>
      </w:r>
      <w:r w:rsidR="00076599" w:rsidRPr="00076599">
        <w:rPr>
          <w:rFonts w:ascii="Times New Roman" w:eastAsia="Times New Roman" w:hAnsi="Times New Roman" w:cs="Times New Roman"/>
          <w:color w:val="000000"/>
          <w:sz w:val="24"/>
          <w:szCs w:val="24"/>
          <w:lang w:eastAsia="en-CA"/>
        </w:rPr>
        <w:t xml:space="preserve">. This conflict is exacerbated by the Calvinistic school </w:t>
      </w:r>
      <w:r w:rsidR="000B0B25">
        <w:rPr>
          <w:rFonts w:ascii="Times New Roman" w:eastAsia="Times New Roman" w:hAnsi="Times New Roman" w:cs="Times New Roman"/>
          <w:color w:val="000000"/>
          <w:sz w:val="24"/>
          <w:szCs w:val="24"/>
          <w:lang w:eastAsia="en-CA"/>
        </w:rPr>
        <w:t>of theological thought, with wh</w:t>
      </w:r>
      <w:r w:rsidR="00DC6C22">
        <w:rPr>
          <w:rFonts w:ascii="Times New Roman" w:eastAsia="Times New Roman" w:hAnsi="Times New Roman" w:cs="Times New Roman"/>
          <w:color w:val="000000"/>
          <w:sz w:val="24"/>
          <w:szCs w:val="24"/>
          <w:lang w:eastAsia="en-CA"/>
        </w:rPr>
        <w:t>ich</w:t>
      </w:r>
      <w:r w:rsidR="00076599" w:rsidRPr="00076599">
        <w:rPr>
          <w:rFonts w:ascii="Times New Roman" w:eastAsia="Times New Roman" w:hAnsi="Times New Roman" w:cs="Times New Roman"/>
          <w:color w:val="000000"/>
          <w:sz w:val="24"/>
          <w:szCs w:val="24"/>
          <w:lang w:eastAsia="en-CA"/>
        </w:rPr>
        <w:t xml:space="preserve"> Marlowe was familiar, and seems to have taken up for this play. </w:t>
      </w:r>
    </w:p>
    <w:p w14:paraId="20A27D4F" w14:textId="3661D0DD" w:rsidR="00076599" w:rsidRPr="00076599" w:rsidRDefault="00076599" w:rsidP="00865604">
      <w:pPr>
        <w:spacing w:after="0" w:line="480" w:lineRule="auto"/>
        <w:ind w:firstLine="720"/>
        <w:rPr>
          <w:rFonts w:ascii="Times New Roman" w:eastAsia="Times New Roman" w:hAnsi="Times New Roman" w:cs="Times New Roman"/>
          <w:color w:val="000000"/>
          <w:sz w:val="24"/>
          <w:szCs w:val="24"/>
          <w:lang w:eastAsia="en-CA"/>
        </w:rPr>
      </w:pPr>
      <w:r w:rsidRPr="00076599">
        <w:rPr>
          <w:rFonts w:ascii="Times New Roman" w:eastAsia="Times New Roman" w:hAnsi="Times New Roman" w:cs="Times New Roman"/>
          <w:color w:val="000000"/>
          <w:sz w:val="24"/>
          <w:szCs w:val="24"/>
          <w:lang w:eastAsia="en-CA"/>
        </w:rPr>
        <w:t xml:space="preserve">Calvinism is a fairly circular system of reasoning about free will and responsibility, which was popular in Marlowe’s time as a way of reading and interpreting Christian theology. Calvinism claimed that God determined who would be saved through the granting of his mercy before </w:t>
      </w:r>
      <w:r w:rsidR="000B0B25">
        <w:rPr>
          <w:rFonts w:ascii="Times New Roman" w:eastAsia="Times New Roman" w:hAnsi="Times New Roman" w:cs="Times New Roman"/>
          <w:color w:val="000000"/>
          <w:sz w:val="24"/>
          <w:szCs w:val="24"/>
          <w:lang w:eastAsia="en-CA"/>
        </w:rPr>
        <w:t>they were born</w:t>
      </w:r>
      <w:r w:rsidR="009F1882">
        <w:rPr>
          <w:rFonts w:ascii="Times New Roman" w:eastAsia="Times New Roman" w:hAnsi="Times New Roman" w:cs="Times New Roman"/>
          <w:color w:val="000000"/>
          <w:sz w:val="24"/>
          <w:szCs w:val="24"/>
          <w:lang w:eastAsia="en-CA"/>
        </w:rPr>
        <w:t xml:space="preserve"> (Keefer 283</w:t>
      </w:r>
      <w:r w:rsidR="00C343F1">
        <w:rPr>
          <w:rFonts w:ascii="Times New Roman" w:eastAsia="Times New Roman" w:hAnsi="Times New Roman" w:cs="Times New Roman"/>
          <w:color w:val="000000"/>
          <w:sz w:val="24"/>
          <w:szCs w:val="24"/>
          <w:lang w:eastAsia="en-CA"/>
        </w:rPr>
        <w:t>)</w:t>
      </w:r>
      <w:r w:rsidR="000B0B25">
        <w:rPr>
          <w:rFonts w:ascii="Times New Roman" w:eastAsia="Times New Roman" w:hAnsi="Times New Roman" w:cs="Times New Roman"/>
          <w:color w:val="000000"/>
          <w:sz w:val="24"/>
          <w:szCs w:val="24"/>
          <w:lang w:eastAsia="en-CA"/>
        </w:rPr>
        <w:t>. God was omniscie</w:t>
      </w:r>
      <w:r w:rsidRPr="00076599">
        <w:rPr>
          <w:rFonts w:ascii="Times New Roman" w:eastAsia="Times New Roman" w:hAnsi="Times New Roman" w:cs="Times New Roman"/>
          <w:color w:val="000000"/>
          <w:sz w:val="24"/>
          <w:szCs w:val="24"/>
          <w:lang w:eastAsia="en-CA"/>
        </w:rPr>
        <w:t>nt in such a way that he knew all that people would do in their lives, because he determined all that they would do in their lives. Due to this foreknowledge, he was able to save those he chose, and leave the rest for damnation</w:t>
      </w:r>
      <w:r w:rsidR="00D41AD5">
        <w:rPr>
          <w:rFonts w:ascii="Times New Roman" w:eastAsia="Times New Roman" w:hAnsi="Times New Roman" w:cs="Times New Roman"/>
          <w:color w:val="000000"/>
          <w:sz w:val="24"/>
          <w:szCs w:val="24"/>
          <w:lang w:eastAsia="en-CA"/>
        </w:rPr>
        <w:t xml:space="preserve"> (</w:t>
      </w:r>
      <w:r w:rsidR="009F1882">
        <w:rPr>
          <w:rFonts w:ascii="Times New Roman" w:eastAsia="Times New Roman" w:hAnsi="Times New Roman" w:cs="Times New Roman"/>
          <w:color w:val="000000"/>
          <w:sz w:val="24"/>
          <w:szCs w:val="24"/>
          <w:lang w:eastAsia="en-CA"/>
        </w:rPr>
        <w:t>Keefer 287</w:t>
      </w:r>
      <w:r w:rsidR="00D41AD5">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People could never know if they had been one of those chosen for salvation, and nothing they did, even things done with the intention of pleasing God, would change their fates</w:t>
      </w:r>
      <w:r w:rsidR="009F1882">
        <w:rPr>
          <w:rFonts w:ascii="Times New Roman" w:eastAsia="Times New Roman" w:hAnsi="Times New Roman" w:cs="Times New Roman"/>
          <w:color w:val="000000"/>
          <w:sz w:val="24"/>
          <w:szCs w:val="24"/>
          <w:lang w:eastAsia="en-CA"/>
        </w:rPr>
        <w:t xml:space="preserve"> (Keefer 284</w:t>
      </w:r>
      <w:r w:rsidR="00D41AD5">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Yet, people are still said to have free will in the evil that they do, despite all things being ultimately controlled by God’s will. Wickedness is therefore supposed to exist inherently in people, and God can see it, so he uses these people in their wickedness for his own ends</w:t>
      </w:r>
      <w:r w:rsidR="009F1882">
        <w:rPr>
          <w:rFonts w:ascii="Times New Roman" w:eastAsia="Times New Roman" w:hAnsi="Times New Roman" w:cs="Times New Roman"/>
          <w:color w:val="000000"/>
          <w:sz w:val="24"/>
          <w:szCs w:val="24"/>
          <w:lang w:eastAsia="en-CA"/>
        </w:rPr>
        <w:t xml:space="preserve"> (Keefer 283</w:t>
      </w:r>
      <w:r w:rsidR="00D41AD5">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xml:space="preserve">. God then, can determine all but apparently not remove all wickedness from humanity, and so employs it, while also damning those who are supposedly wicked before they commit any wicked act. It is a system of thinking that does not hold up well to close secular scrutiny, but which has the power to inspire a constant religious anxiety in those who believe in its doctrine. </w:t>
      </w:r>
    </w:p>
    <w:p w14:paraId="14AE06CF" w14:textId="4684AF21" w:rsidR="00076599" w:rsidRPr="00076599" w:rsidRDefault="00076599" w:rsidP="00865604">
      <w:pPr>
        <w:spacing w:after="0" w:line="480" w:lineRule="auto"/>
        <w:ind w:firstLine="720"/>
        <w:rPr>
          <w:rFonts w:ascii="Times New Roman" w:eastAsia="Times New Roman" w:hAnsi="Times New Roman" w:cs="Times New Roman"/>
          <w:color w:val="000000"/>
          <w:sz w:val="24"/>
          <w:szCs w:val="24"/>
          <w:lang w:eastAsia="en-CA"/>
        </w:rPr>
      </w:pPr>
      <w:r w:rsidRPr="00076599">
        <w:rPr>
          <w:rFonts w:ascii="Times New Roman" w:eastAsia="Times New Roman" w:hAnsi="Times New Roman" w:cs="Times New Roman"/>
          <w:color w:val="000000"/>
          <w:sz w:val="24"/>
          <w:szCs w:val="24"/>
          <w:lang w:eastAsia="en-CA"/>
        </w:rPr>
        <w:t xml:space="preserve">Marlowe was known to study Calvinism in his time at university, and there are clear elements of it in </w:t>
      </w:r>
      <w:r w:rsidRPr="00076599">
        <w:rPr>
          <w:rFonts w:ascii="Times New Roman" w:eastAsia="Times New Roman" w:hAnsi="Times New Roman" w:cs="Times New Roman"/>
          <w:i/>
          <w:color w:val="000000"/>
          <w:sz w:val="24"/>
          <w:szCs w:val="24"/>
          <w:lang w:eastAsia="en-CA"/>
        </w:rPr>
        <w:t xml:space="preserve">Dr. Faustus. </w:t>
      </w:r>
      <w:r w:rsidR="000B0B25">
        <w:rPr>
          <w:rFonts w:ascii="Times New Roman" w:eastAsia="Times New Roman" w:hAnsi="Times New Roman" w:cs="Times New Roman"/>
          <w:color w:val="000000"/>
          <w:sz w:val="24"/>
          <w:szCs w:val="24"/>
          <w:lang w:eastAsia="en-CA"/>
        </w:rPr>
        <w:t xml:space="preserve">Keefer, in his </w:t>
      </w:r>
      <w:r w:rsidRPr="00076599">
        <w:rPr>
          <w:rFonts w:ascii="Times New Roman" w:eastAsia="Times New Roman" w:hAnsi="Times New Roman" w:cs="Times New Roman"/>
          <w:color w:val="000000"/>
          <w:sz w:val="24"/>
          <w:szCs w:val="24"/>
          <w:lang w:eastAsia="en-CA"/>
        </w:rPr>
        <w:t xml:space="preserve">edition of </w:t>
      </w:r>
      <w:r w:rsidRPr="00076599">
        <w:rPr>
          <w:rFonts w:ascii="Times New Roman" w:eastAsia="Times New Roman" w:hAnsi="Times New Roman" w:cs="Times New Roman"/>
          <w:i/>
          <w:color w:val="000000"/>
          <w:sz w:val="24"/>
          <w:szCs w:val="24"/>
          <w:lang w:eastAsia="en-CA"/>
        </w:rPr>
        <w:t>Dr. Faustus</w:t>
      </w:r>
      <w:r w:rsidRPr="00076599">
        <w:rPr>
          <w:rFonts w:ascii="Times New Roman" w:eastAsia="Times New Roman" w:hAnsi="Times New Roman" w:cs="Times New Roman"/>
          <w:color w:val="000000"/>
          <w:sz w:val="24"/>
          <w:szCs w:val="24"/>
          <w:lang w:eastAsia="en-CA"/>
        </w:rPr>
        <w:t xml:space="preserve">, includes an appendix of selected Calvinist writing, which he claims will aid in understanding why Marlowe might have </w:t>
      </w:r>
      <w:r w:rsidRPr="00076599">
        <w:rPr>
          <w:rFonts w:ascii="Times New Roman" w:eastAsia="Times New Roman" w:hAnsi="Times New Roman" w:cs="Times New Roman"/>
          <w:color w:val="000000"/>
          <w:sz w:val="24"/>
          <w:szCs w:val="24"/>
          <w:lang w:eastAsia="en-CA"/>
        </w:rPr>
        <w:lastRenderedPageBreak/>
        <w:t>rejected Calvinism (and Christianity) so strongly</w:t>
      </w:r>
      <w:r w:rsidR="005A2223">
        <w:rPr>
          <w:rFonts w:ascii="Times New Roman" w:eastAsia="Times New Roman" w:hAnsi="Times New Roman" w:cs="Times New Roman"/>
          <w:color w:val="000000"/>
          <w:sz w:val="24"/>
          <w:szCs w:val="24"/>
          <w:lang w:eastAsia="en-CA"/>
        </w:rPr>
        <w:t xml:space="preserve"> (Keefer 283</w:t>
      </w:r>
      <w:r w:rsidR="003962B9">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These readings all point back to the concept of predestination, or God determining the fates of all</w:t>
      </w:r>
      <w:r w:rsidR="006908B2">
        <w:rPr>
          <w:rFonts w:ascii="Times New Roman" w:eastAsia="Times New Roman" w:hAnsi="Times New Roman" w:cs="Times New Roman"/>
          <w:color w:val="000000"/>
          <w:sz w:val="24"/>
          <w:szCs w:val="24"/>
          <w:lang w:eastAsia="en-CA"/>
        </w:rPr>
        <w:t xml:space="preserve"> </w:t>
      </w:r>
      <w:r w:rsidR="006908B2" w:rsidRPr="006908B2">
        <w:rPr>
          <w:rFonts w:ascii="Times New Roman" w:eastAsia="Times New Roman" w:hAnsi="Times New Roman" w:cs="Times New Roman"/>
          <w:color w:val="000000"/>
          <w:sz w:val="24"/>
          <w:szCs w:val="24"/>
          <w:lang w:eastAsia="en-CA"/>
        </w:rPr>
        <w:t>people</w:t>
      </w:r>
      <w:r w:rsidRPr="006908B2">
        <w:rPr>
          <w:rFonts w:ascii="Times New Roman" w:eastAsia="Times New Roman" w:hAnsi="Times New Roman" w:cs="Times New Roman"/>
          <w:color w:val="000000"/>
          <w:sz w:val="24"/>
          <w:szCs w:val="24"/>
          <w:lang w:eastAsia="en-CA"/>
        </w:rPr>
        <w:t xml:space="preserve"> before they are born. In</w:t>
      </w:r>
      <w:r w:rsidRPr="00076599">
        <w:rPr>
          <w:rFonts w:ascii="Times New Roman" w:eastAsia="Times New Roman" w:hAnsi="Times New Roman" w:cs="Times New Roman"/>
          <w:color w:val="000000"/>
          <w:sz w:val="24"/>
          <w:szCs w:val="24"/>
          <w:lang w:eastAsia="en-CA"/>
        </w:rPr>
        <w:t xml:space="preserve"> the play, Faustus struggles with accepting his own role in his downfall. Any time he approaches responsibility, he </w:t>
      </w:r>
      <w:r w:rsidR="003F75C3">
        <w:rPr>
          <w:rFonts w:ascii="Times New Roman" w:eastAsia="Times New Roman" w:hAnsi="Times New Roman" w:cs="Times New Roman"/>
          <w:color w:val="000000"/>
          <w:sz w:val="24"/>
          <w:szCs w:val="24"/>
          <w:lang w:eastAsia="en-CA"/>
        </w:rPr>
        <w:t>backtracks to place</w:t>
      </w:r>
      <w:r w:rsidRPr="00076599">
        <w:rPr>
          <w:rFonts w:ascii="Times New Roman" w:eastAsia="Times New Roman" w:hAnsi="Times New Roman" w:cs="Times New Roman"/>
          <w:color w:val="000000"/>
          <w:sz w:val="24"/>
          <w:szCs w:val="24"/>
          <w:lang w:eastAsia="en-CA"/>
        </w:rPr>
        <w:t xml:space="preserve"> the blame somewhere else. Assuming Calvin is correct, Faustus is responsible for his own damnation because he was inherently wicked</w:t>
      </w:r>
      <w:r w:rsidR="00DE7C54">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xml:space="preserve"> and thus would not be saved by God. His repentance late in the play does not </w:t>
      </w:r>
      <w:r w:rsidRPr="006908B2">
        <w:rPr>
          <w:rFonts w:ascii="Times New Roman" w:eastAsia="Times New Roman" w:hAnsi="Times New Roman" w:cs="Times New Roman"/>
          <w:color w:val="000000"/>
          <w:sz w:val="24"/>
          <w:szCs w:val="24"/>
          <w:lang w:eastAsia="en-CA"/>
        </w:rPr>
        <w:t xml:space="preserve">matter, but realistically neither do his sinful actions. Reconciling Faustus’ free will with God’s ultimate power is next to impossible, and it is this conflict that seems to prevent Faustus from truly accepting </w:t>
      </w:r>
      <w:r w:rsidR="003F75C3" w:rsidRPr="006908B2">
        <w:rPr>
          <w:rFonts w:ascii="Times New Roman" w:eastAsia="Times New Roman" w:hAnsi="Times New Roman" w:cs="Times New Roman"/>
          <w:color w:val="000000"/>
          <w:sz w:val="24"/>
          <w:szCs w:val="24"/>
          <w:lang w:eastAsia="en-CA"/>
        </w:rPr>
        <w:t xml:space="preserve">that </w:t>
      </w:r>
      <w:r w:rsidRPr="006908B2">
        <w:rPr>
          <w:rFonts w:ascii="Times New Roman" w:eastAsia="Times New Roman" w:hAnsi="Times New Roman" w:cs="Times New Roman"/>
          <w:color w:val="000000"/>
          <w:sz w:val="24"/>
          <w:szCs w:val="24"/>
          <w:lang w:eastAsia="en-CA"/>
        </w:rPr>
        <w:t>he is to blame for his own downfall. In a Calvinist version of Christianity, his downfall was decided before he did anything at all, at which point one might as well deal with the Devil. The state of his free will is ambiguous, and thus so is any blame</w:t>
      </w:r>
      <w:r w:rsidRPr="00076599">
        <w:rPr>
          <w:rFonts w:ascii="Times New Roman" w:eastAsia="Times New Roman" w:hAnsi="Times New Roman" w:cs="Times New Roman"/>
          <w:color w:val="000000"/>
          <w:sz w:val="24"/>
          <w:szCs w:val="24"/>
          <w:lang w:eastAsia="en-CA"/>
        </w:rPr>
        <w:t xml:space="preserve"> attributed to him. Marlowe seems to suggest that without true free will, there can be no responsibility on the part of </w:t>
      </w:r>
      <w:r w:rsidRPr="00764D14">
        <w:rPr>
          <w:rFonts w:ascii="Times New Roman" w:eastAsia="Times New Roman" w:hAnsi="Times New Roman" w:cs="Times New Roman"/>
          <w:color w:val="000000"/>
          <w:sz w:val="24"/>
          <w:szCs w:val="24"/>
          <w:lang w:eastAsia="en-CA"/>
        </w:rPr>
        <w:t xml:space="preserve">humanity, </w:t>
      </w:r>
      <w:r w:rsidR="0024251D">
        <w:rPr>
          <w:rFonts w:ascii="Times New Roman" w:eastAsia="Times New Roman" w:hAnsi="Times New Roman" w:cs="Times New Roman"/>
          <w:color w:val="000000"/>
          <w:sz w:val="24"/>
          <w:szCs w:val="24"/>
          <w:lang w:eastAsia="en-CA"/>
        </w:rPr>
        <w:t xml:space="preserve">and yet somehow God cannot be said to be responsible either. </w:t>
      </w:r>
    </w:p>
    <w:p w14:paraId="7347F522" w14:textId="0719CDC1" w:rsidR="00076599" w:rsidRPr="00076599" w:rsidRDefault="00076599" w:rsidP="00865604">
      <w:pPr>
        <w:spacing w:after="0" w:line="480" w:lineRule="auto"/>
        <w:ind w:firstLine="720"/>
        <w:rPr>
          <w:rFonts w:ascii="Times New Roman" w:eastAsia="Times New Roman" w:hAnsi="Times New Roman" w:cs="Times New Roman"/>
          <w:color w:val="000000"/>
          <w:sz w:val="24"/>
          <w:szCs w:val="24"/>
          <w:lang w:eastAsia="en-CA"/>
        </w:rPr>
      </w:pPr>
      <w:r w:rsidRPr="00076599">
        <w:rPr>
          <w:rFonts w:ascii="Times New Roman" w:eastAsia="Times New Roman" w:hAnsi="Times New Roman" w:cs="Times New Roman"/>
          <w:color w:val="000000"/>
          <w:sz w:val="24"/>
          <w:szCs w:val="24"/>
          <w:lang w:eastAsia="en-CA"/>
        </w:rPr>
        <w:t xml:space="preserve">Norma Engberg considers the ambiguity of blame in </w:t>
      </w:r>
      <w:r w:rsidRPr="00076599">
        <w:rPr>
          <w:rFonts w:ascii="Times New Roman" w:eastAsia="Times New Roman" w:hAnsi="Times New Roman" w:cs="Times New Roman"/>
          <w:i/>
          <w:color w:val="000000"/>
          <w:sz w:val="24"/>
          <w:szCs w:val="24"/>
          <w:lang w:eastAsia="en-CA"/>
        </w:rPr>
        <w:t xml:space="preserve">Dr. Faustus </w:t>
      </w:r>
      <w:r w:rsidRPr="00076599">
        <w:rPr>
          <w:rFonts w:ascii="Times New Roman" w:eastAsia="Times New Roman" w:hAnsi="Times New Roman" w:cs="Times New Roman"/>
          <w:color w:val="000000"/>
          <w:sz w:val="24"/>
          <w:szCs w:val="24"/>
          <w:lang w:eastAsia="en-CA"/>
        </w:rPr>
        <w:t xml:space="preserve">through looking at how the language in the play avoids identifying an agent of Faustus’ damnation. </w:t>
      </w:r>
      <w:r w:rsidR="003F75C3">
        <w:rPr>
          <w:rFonts w:ascii="Times New Roman" w:eastAsia="Times New Roman" w:hAnsi="Times New Roman" w:cs="Times New Roman"/>
          <w:color w:val="000000"/>
          <w:sz w:val="24"/>
          <w:szCs w:val="24"/>
          <w:lang w:eastAsia="en-CA"/>
        </w:rPr>
        <w:t xml:space="preserve">She argues that </w:t>
      </w:r>
      <w:r w:rsidRPr="00076599">
        <w:rPr>
          <w:rFonts w:ascii="Times New Roman" w:eastAsia="Times New Roman" w:hAnsi="Times New Roman" w:cs="Times New Roman"/>
          <w:color w:val="000000"/>
          <w:sz w:val="24"/>
          <w:szCs w:val="24"/>
          <w:lang w:eastAsia="en-CA"/>
        </w:rPr>
        <w:t xml:space="preserve">truncated passives “allow the speaker to hide the doer of the action from </w:t>
      </w:r>
      <w:r w:rsidRPr="008949CD">
        <w:rPr>
          <w:rFonts w:ascii="Times New Roman" w:eastAsia="Times New Roman" w:hAnsi="Times New Roman" w:cs="Times New Roman"/>
          <w:color w:val="000000"/>
          <w:sz w:val="24"/>
          <w:szCs w:val="24"/>
          <w:lang w:eastAsia="en-CA"/>
        </w:rPr>
        <w:t>his hearer(s)” (</w:t>
      </w:r>
      <w:r w:rsidR="00F869F1">
        <w:rPr>
          <w:rFonts w:ascii="Times New Roman" w:eastAsia="Times New Roman" w:hAnsi="Times New Roman" w:cs="Times New Roman"/>
          <w:color w:val="000000"/>
          <w:sz w:val="24"/>
          <w:szCs w:val="24"/>
          <w:lang w:eastAsia="en-CA"/>
        </w:rPr>
        <w:t>Engberg</w:t>
      </w:r>
      <w:r w:rsidR="00426B54">
        <w:rPr>
          <w:rFonts w:ascii="Times New Roman" w:eastAsia="Times New Roman" w:hAnsi="Times New Roman" w:cs="Times New Roman"/>
          <w:color w:val="000000"/>
          <w:sz w:val="24"/>
          <w:szCs w:val="24"/>
          <w:lang w:eastAsia="en-CA"/>
        </w:rPr>
        <w:t xml:space="preserve"> </w:t>
      </w:r>
      <w:r w:rsidRPr="008949CD">
        <w:rPr>
          <w:rFonts w:ascii="Times New Roman" w:eastAsia="Times New Roman" w:hAnsi="Times New Roman" w:cs="Times New Roman"/>
          <w:color w:val="000000"/>
          <w:sz w:val="24"/>
          <w:szCs w:val="24"/>
          <w:lang w:eastAsia="en-CA"/>
        </w:rPr>
        <w:t>3).</w:t>
      </w:r>
      <w:r w:rsidRPr="00076599">
        <w:rPr>
          <w:rFonts w:ascii="Times New Roman" w:eastAsia="Times New Roman" w:hAnsi="Times New Roman" w:cs="Times New Roman"/>
          <w:color w:val="000000"/>
          <w:sz w:val="24"/>
          <w:szCs w:val="24"/>
          <w:lang w:eastAsia="en-CA"/>
        </w:rPr>
        <w:t xml:space="preserve"> </w:t>
      </w:r>
      <w:r w:rsidR="00A071F7">
        <w:rPr>
          <w:rFonts w:ascii="Times New Roman" w:eastAsia="Times New Roman" w:hAnsi="Times New Roman" w:cs="Times New Roman"/>
          <w:color w:val="000000"/>
          <w:sz w:val="24"/>
          <w:szCs w:val="24"/>
          <w:lang w:eastAsia="en-CA"/>
        </w:rPr>
        <w:t>The truncated passive takes a sentence in the passive voice (“The cake was eaten by Tim”) and shortens the phrase by removing the agent entirely (“The cake was eaten”), thus hiding the agent and attributing the action to no one in particular</w:t>
      </w:r>
      <w:r w:rsidR="008949CD">
        <w:rPr>
          <w:rFonts w:ascii="Times New Roman" w:eastAsia="Times New Roman" w:hAnsi="Times New Roman" w:cs="Times New Roman"/>
          <w:color w:val="000000"/>
          <w:sz w:val="24"/>
          <w:szCs w:val="24"/>
          <w:lang w:eastAsia="en-CA"/>
        </w:rPr>
        <w:t xml:space="preserve"> (Leech 80)</w:t>
      </w:r>
      <w:r w:rsidR="00A071F7">
        <w:rPr>
          <w:rFonts w:ascii="Times New Roman" w:eastAsia="Times New Roman" w:hAnsi="Times New Roman" w:cs="Times New Roman"/>
          <w:color w:val="000000"/>
          <w:sz w:val="24"/>
          <w:szCs w:val="24"/>
          <w:lang w:eastAsia="en-CA"/>
        </w:rPr>
        <w:t xml:space="preserve">. </w:t>
      </w:r>
      <w:r w:rsidR="003F75C3">
        <w:rPr>
          <w:rFonts w:ascii="Times New Roman" w:eastAsia="Times New Roman" w:hAnsi="Times New Roman" w:cs="Times New Roman"/>
          <w:color w:val="000000"/>
          <w:sz w:val="24"/>
          <w:szCs w:val="24"/>
          <w:lang w:eastAsia="en-CA"/>
        </w:rPr>
        <w:t xml:space="preserve">This mode is usually </w:t>
      </w:r>
      <w:r w:rsidR="005E2452">
        <w:rPr>
          <w:rFonts w:ascii="Times New Roman" w:eastAsia="Times New Roman" w:hAnsi="Times New Roman" w:cs="Times New Roman"/>
          <w:color w:val="000000"/>
          <w:sz w:val="24"/>
          <w:szCs w:val="24"/>
          <w:lang w:eastAsia="en-CA"/>
        </w:rPr>
        <w:t>employed in the play</w:t>
      </w:r>
      <w:r w:rsidR="003F75C3">
        <w:rPr>
          <w:rFonts w:ascii="Times New Roman" w:eastAsia="Times New Roman" w:hAnsi="Times New Roman" w:cs="Times New Roman"/>
          <w:color w:val="000000"/>
          <w:sz w:val="24"/>
          <w:szCs w:val="24"/>
          <w:lang w:eastAsia="en-CA"/>
        </w:rPr>
        <w:t xml:space="preserve"> when </w:t>
      </w:r>
      <w:r w:rsidRPr="00076599">
        <w:rPr>
          <w:rFonts w:ascii="Times New Roman" w:eastAsia="Times New Roman" w:hAnsi="Times New Roman" w:cs="Times New Roman"/>
          <w:color w:val="000000"/>
          <w:sz w:val="24"/>
          <w:szCs w:val="24"/>
          <w:lang w:eastAsia="en-CA"/>
        </w:rPr>
        <w:t>talking about damnation and being cursed,</w:t>
      </w:r>
      <w:r w:rsidR="00154AD0">
        <w:rPr>
          <w:rFonts w:ascii="Times New Roman" w:eastAsia="Times New Roman" w:hAnsi="Times New Roman" w:cs="Times New Roman"/>
          <w:color w:val="000000"/>
          <w:sz w:val="24"/>
          <w:szCs w:val="24"/>
          <w:lang w:eastAsia="en-CA"/>
        </w:rPr>
        <w:t xml:space="preserve"> and obscures the identity of</w:t>
      </w:r>
      <w:r w:rsidRPr="00076599">
        <w:rPr>
          <w:rFonts w:ascii="Times New Roman" w:eastAsia="Times New Roman" w:hAnsi="Times New Roman" w:cs="Times New Roman"/>
          <w:color w:val="000000"/>
          <w:sz w:val="24"/>
          <w:szCs w:val="24"/>
          <w:lang w:eastAsia="en-CA"/>
        </w:rPr>
        <w:t xml:space="preserve"> the agent responsible for the damnation taking place</w:t>
      </w:r>
      <w:r w:rsidR="005A2223">
        <w:rPr>
          <w:rFonts w:ascii="Times New Roman" w:eastAsia="Times New Roman" w:hAnsi="Times New Roman" w:cs="Times New Roman"/>
          <w:color w:val="000000"/>
          <w:sz w:val="24"/>
          <w:szCs w:val="24"/>
          <w:lang w:eastAsia="en-CA"/>
        </w:rPr>
        <w:t xml:space="preserve"> (Engberg 3</w:t>
      </w:r>
      <w:r w:rsidR="00AA08CA">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xml:space="preserve">. Engberg questions why this form might be employed by Faustus, </w:t>
      </w:r>
      <w:r w:rsidR="00A42B9F">
        <w:rPr>
          <w:rFonts w:ascii="Times New Roman" w:eastAsia="Times New Roman" w:hAnsi="Times New Roman" w:cs="Times New Roman"/>
          <w:color w:val="000000"/>
          <w:sz w:val="24"/>
          <w:szCs w:val="24"/>
          <w:lang w:eastAsia="en-CA"/>
        </w:rPr>
        <w:t>and</w:t>
      </w:r>
      <w:r w:rsidRPr="00076599">
        <w:rPr>
          <w:rFonts w:ascii="Times New Roman" w:eastAsia="Times New Roman" w:hAnsi="Times New Roman" w:cs="Times New Roman"/>
          <w:color w:val="000000"/>
          <w:sz w:val="24"/>
          <w:szCs w:val="24"/>
          <w:lang w:eastAsia="en-CA"/>
        </w:rPr>
        <w:t xml:space="preserve"> </w:t>
      </w:r>
      <w:r w:rsidR="00511EF7">
        <w:rPr>
          <w:rFonts w:ascii="Times New Roman" w:eastAsia="Times New Roman" w:hAnsi="Times New Roman" w:cs="Times New Roman"/>
          <w:color w:val="000000"/>
          <w:sz w:val="24"/>
          <w:szCs w:val="24"/>
          <w:lang w:eastAsia="en-CA"/>
        </w:rPr>
        <w:t xml:space="preserve">considers </w:t>
      </w:r>
      <w:r w:rsidRPr="00076599">
        <w:rPr>
          <w:rFonts w:ascii="Times New Roman" w:eastAsia="Times New Roman" w:hAnsi="Times New Roman" w:cs="Times New Roman"/>
          <w:color w:val="000000"/>
          <w:sz w:val="24"/>
          <w:szCs w:val="24"/>
          <w:lang w:eastAsia="en-CA"/>
        </w:rPr>
        <w:t>whether he is avoiding calling himself the architect of his own destruction</w:t>
      </w:r>
      <w:r w:rsidR="00511EF7">
        <w:rPr>
          <w:rFonts w:ascii="Times New Roman" w:eastAsia="Times New Roman" w:hAnsi="Times New Roman" w:cs="Times New Roman"/>
          <w:color w:val="000000"/>
          <w:sz w:val="24"/>
          <w:szCs w:val="24"/>
          <w:lang w:eastAsia="en-CA"/>
        </w:rPr>
        <w:t xml:space="preserve">, or </w:t>
      </w:r>
      <w:r w:rsidR="00511EF7" w:rsidRPr="00076599">
        <w:rPr>
          <w:rFonts w:ascii="Times New Roman" w:eastAsia="Times New Roman" w:hAnsi="Times New Roman" w:cs="Times New Roman"/>
          <w:color w:val="000000"/>
          <w:sz w:val="24"/>
          <w:szCs w:val="24"/>
          <w:lang w:eastAsia="en-CA"/>
        </w:rPr>
        <w:t>whether he knows who the agent is at all</w:t>
      </w:r>
      <w:r w:rsidR="00210C71">
        <w:rPr>
          <w:rFonts w:ascii="Times New Roman" w:eastAsia="Times New Roman" w:hAnsi="Times New Roman" w:cs="Times New Roman"/>
          <w:color w:val="000000"/>
          <w:sz w:val="24"/>
          <w:szCs w:val="24"/>
          <w:lang w:eastAsia="en-CA"/>
        </w:rPr>
        <w:t xml:space="preserve"> (Engberg 5</w:t>
      </w:r>
      <w:r w:rsidR="00AA08CA">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xml:space="preserve">. Most </w:t>
      </w:r>
      <w:r w:rsidRPr="00076599">
        <w:rPr>
          <w:rFonts w:ascii="Times New Roman" w:eastAsia="Times New Roman" w:hAnsi="Times New Roman" w:cs="Times New Roman"/>
          <w:color w:val="000000"/>
          <w:sz w:val="24"/>
          <w:szCs w:val="24"/>
          <w:lang w:eastAsia="en-CA"/>
        </w:rPr>
        <w:lastRenderedPageBreak/>
        <w:t>often, God is implied to be the doer of the action when the truncated passive is us</w:t>
      </w:r>
      <w:r w:rsidR="00BD6AFA">
        <w:rPr>
          <w:rFonts w:ascii="Times New Roman" w:eastAsia="Times New Roman" w:hAnsi="Times New Roman" w:cs="Times New Roman"/>
          <w:color w:val="000000"/>
          <w:sz w:val="24"/>
          <w:szCs w:val="24"/>
          <w:lang w:eastAsia="en-CA"/>
        </w:rPr>
        <w:t>ed</w:t>
      </w:r>
      <w:r w:rsidR="00C50FDC">
        <w:rPr>
          <w:rFonts w:ascii="Times New Roman" w:eastAsia="Times New Roman" w:hAnsi="Times New Roman" w:cs="Times New Roman"/>
          <w:color w:val="000000"/>
          <w:sz w:val="24"/>
          <w:szCs w:val="24"/>
          <w:lang w:eastAsia="en-CA"/>
        </w:rPr>
        <w:t xml:space="preserve"> (Engberg 6</w:t>
      </w:r>
      <w:r w:rsidR="00AA08CA">
        <w:rPr>
          <w:rFonts w:ascii="Times New Roman" w:eastAsia="Times New Roman" w:hAnsi="Times New Roman" w:cs="Times New Roman"/>
          <w:color w:val="000000"/>
          <w:sz w:val="24"/>
          <w:szCs w:val="24"/>
          <w:lang w:eastAsia="en-CA"/>
        </w:rPr>
        <w:t>)</w:t>
      </w:r>
      <w:r w:rsidR="00BD6AFA">
        <w:rPr>
          <w:rFonts w:ascii="Times New Roman" w:eastAsia="Times New Roman" w:hAnsi="Times New Roman" w:cs="Times New Roman"/>
          <w:color w:val="000000"/>
          <w:sz w:val="24"/>
          <w:szCs w:val="24"/>
          <w:lang w:eastAsia="en-CA"/>
        </w:rPr>
        <w:t>. However, Faustus also lists</w:t>
      </w:r>
      <w:r w:rsidR="0087623B">
        <w:rPr>
          <w:rFonts w:ascii="Times New Roman" w:eastAsia="Times New Roman" w:hAnsi="Times New Roman" w:cs="Times New Roman"/>
          <w:color w:val="000000"/>
          <w:sz w:val="24"/>
          <w:szCs w:val="24"/>
          <w:lang w:eastAsia="en-CA"/>
        </w:rPr>
        <w:t xml:space="preserve"> throughout the play</w:t>
      </w:r>
      <w:r w:rsidRPr="00076599">
        <w:rPr>
          <w:rFonts w:ascii="Times New Roman" w:eastAsia="Times New Roman" w:hAnsi="Times New Roman" w:cs="Times New Roman"/>
          <w:color w:val="000000"/>
          <w:sz w:val="24"/>
          <w:szCs w:val="24"/>
          <w:lang w:eastAsia="en-CA"/>
        </w:rPr>
        <w:t xml:space="preserve"> different people or things that he blames for his damnation. The link between these things is their relationship to him – many of them are things over which he has theoret</w:t>
      </w:r>
      <w:r w:rsidR="003F75C3">
        <w:rPr>
          <w:rFonts w:ascii="Times New Roman" w:eastAsia="Times New Roman" w:hAnsi="Times New Roman" w:cs="Times New Roman"/>
          <w:color w:val="000000"/>
          <w:sz w:val="24"/>
          <w:szCs w:val="24"/>
          <w:lang w:eastAsia="en-CA"/>
        </w:rPr>
        <w:t>ical control. When he finally tri</w:t>
      </w:r>
      <w:r w:rsidRPr="00076599">
        <w:rPr>
          <w:rFonts w:ascii="Times New Roman" w:eastAsia="Times New Roman" w:hAnsi="Times New Roman" w:cs="Times New Roman"/>
          <w:color w:val="000000"/>
          <w:sz w:val="24"/>
          <w:szCs w:val="24"/>
          <w:lang w:eastAsia="en-CA"/>
        </w:rPr>
        <w:t>es to accept responsibility at the end of the play, it is too late; he has been fooled by the truncated passive for too long, and he cannot truly see himself as the one at fault</w:t>
      </w:r>
      <w:r w:rsidR="00411683">
        <w:rPr>
          <w:rFonts w:ascii="Times New Roman" w:eastAsia="Times New Roman" w:hAnsi="Times New Roman" w:cs="Times New Roman"/>
          <w:color w:val="000000"/>
          <w:sz w:val="24"/>
          <w:szCs w:val="24"/>
          <w:lang w:eastAsia="en-CA"/>
        </w:rPr>
        <w:t xml:space="preserve"> (Engberg 11</w:t>
      </w:r>
      <w:r w:rsidR="00AA08CA">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xml:space="preserve">. Though Engberg does not consider this in depth, her work suggests that Faustus cannot escape damnation because he cannot accept responsibility. That is to say, because he had refused to accept responsibility throughout the </w:t>
      </w:r>
      <w:r w:rsidRPr="00205EAF">
        <w:rPr>
          <w:rFonts w:ascii="Times New Roman" w:eastAsia="Times New Roman" w:hAnsi="Times New Roman" w:cs="Times New Roman"/>
          <w:color w:val="000000"/>
          <w:sz w:val="24"/>
          <w:szCs w:val="24"/>
          <w:lang w:eastAsia="en-CA"/>
        </w:rPr>
        <w:t xml:space="preserve">play by failing to </w:t>
      </w:r>
      <w:r w:rsidR="00205EAF">
        <w:rPr>
          <w:rFonts w:ascii="Times New Roman" w:eastAsia="Times New Roman" w:hAnsi="Times New Roman" w:cs="Times New Roman"/>
          <w:color w:val="000000"/>
          <w:sz w:val="24"/>
          <w:szCs w:val="24"/>
          <w:lang w:eastAsia="en-CA"/>
        </w:rPr>
        <w:t xml:space="preserve">clearly </w:t>
      </w:r>
      <w:r w:rsidRPr="00205EAF">
        <w:rPr>
          <w:rFonts w:ascii="Times New Roman" w:eastAsia="Times New Roman" w:hAnsi="Times New Roman" w:cs="Times New Roman"/>
          <w:color w:val="000000"/>
          <w:sz w:val="24"/>
          <w:szCs w:val="24"/>
          <w:lang w:eastAsia="en-CA"/>
        </w:rPr>
        <w:t xml:space="preserve">indicate </w:t>
      </w:r>
      <w:r w:rsidR="00205EAF">
        <w:rPr>
          <w:rFonts w:ascii="Times New Roman" w:eastAsia="Times New Roman" w:hAnsi="Times New Roman" w:cs="Times New Roman"/>
          <w:color w:val="000000"/>
          <w:sz w:val="24"/>
          <w:szCs w:val="24"/>
          <w:lang w:eastAsia="en-CA"/>
        </w:rPr>
        <w:t xml:space="preserve">who </w:t>
      </w:r>
      <w:r w:rsidRPr="00205EAF">
        <w:rPr>
          <w:rFonts w:ascii="Times New Roman" w:eastAsia="Times New Roman" w:hAnsi="Times New Roman" w:cs="Times New Roman"/>
          <w:color w:val="000000"/>
          <w:sz w:val="24"/>
          <w:szCs w:val="24"/>
          <w:lang w:eastAsia="en-CA"/>
        </w:rPr>
        <w:t>the agent</w:t>
      </w:r>
      <w:r w:rsidRPr="00076599">
        <w:rPr>
          <w:rFonts w:ascii="Times New Roman" w:eastAsia="Times New Roman" w:hAnsi="Times New Roman" w:cs="Times New Roman"/>
          <w:color w:val="000000"/>
          <w:sz w:val="24"/>
          <w:szCs w:val="24"/>
          <w:lang w:eastAsia="en-CA"/>
        </w:rPr>
        <w:t xml:space="preserve"> of his downfall was, </w:t>
      </w:r>
      <w:r w:rsidR="00E75D73">
        <w:rPr>
          <w:rFonts w:ascii="Times New Roman" w:eastAsia="Times New Roman" w:hAnsi="Times New Roman" w:cs="Times New Roman"/>
          <w:color w:val="000000"/>
          <w:sz w:val="24"/>
          <w:szCs w:val="24"/>
          <w:lang w:eastAsia="en-CA"/>
        </w:rPr>
        <w:t xml:space="preserve">he cannot address the cause, and </w:t>
      </w:r>
      <w:r w:rsidR="0099388A">
        <w:rPr>
          <w:rFonts w:ascii="Times New Roman" w:eastAsia="Times New Roman" w:hAnsi="Times New Roman" w:cs="Times New Roman"/>
          <w:color w:val="000000"/>
          <w:sz w:val="24"/>
          <w:szCs w:val="24"/>
          <w:lang w:eastAsia="en-CA"/>
        </w:rPr>
        <w:t xml:space="preserve">so </w:t>
      </w:r>
      <w:r w:rsidRPr="00076599">
        <w:rPr>
          <w:rFonts w:ascii="Times New Roman" w:eastAsia="Times New Roman" w:hAnsi="Times New Roman" w:cs="Times New Roman"/>
          <w:color w:val="000000"/>
          <w:sz w:val="24"/>
          <w:szCs w:val="24"/>
          <w:lang w:eastAsia="en-CA"/>
        </w:rPr>
        <w:t>becomes unable to</w:t>
      </w:r>
      <w:r w:rsidR="00E75D73">
        <w:rPr>
          <w:rFonts w:ascii="Times New Roman" w:eastAsia="Times New Roman" w:hAnsi="Times New Roman" w:cs="Times New Roman"/>
          <w:color w:val="000000"/>
          <w:sz w:val="24"/>
          <w:szCs w:val="24"/>
          <w:lang w:eastAsia="en-CA"/>
        </w:rPr>
        <w:t xml:space="preserve"> change anything about his fate.</w:t>
      </w:r>
    </w:p>
    <w:p w14:paraId="2A941390" w14:textId="00850CC7" w:rsidR="00076599" w:rsidRPr="00076599" w:rsidRDefault="00076599" w:rsidP="00865604">
      <w:pPr>
        <w:spacing w:after="0" w:line="480" w:lineRule="auto"/>
        <w:ind w:firstLine="720"/>
        <w:rPr>
          <w:rFonts w:ascii="Times New Roman" w:eastAsia="Times New Roman" w:hAnsi="Times New Roman" w:cs="Times New Roman"/>
          <w:color w:val="000000"/>
          <w:sz w:val="24"/>
          <w:szCs w:val="24"/>
          <w:lang w:eastAsia="en-CA"/>
        </w:rPr>
      </w:pPr>
      <w:r w:rsidRPr="00076599">
        <w:rPr>
          <w:rFonts w:ascii="Times New Roman" w:eastAsia="Times New Roman" w:hAnsi="Times New Roman" w:cs="Times New Roman"/>
          <w:color w:val="000000"/>
          <w:sz w:val="24"/>
          <w:szCs w:val="24"/>
          <w:lang w:eastAsia="en-CA"/>
        </w:rPr>
        <w:t xml:space="preserve">Engberg clearly understands the role of free will in </w:t>
      </w:r>
      <w:r w:rsidRPr="00076599">
        <w:rPr>
          <w:rFonts w:ascii="Times New Roman" w:eastAsia="Times New Roman" w:hAnsi="Times New Roman" w:cs="Times New Roman"/>
          <w:i/>
          <w:color w:val="000000"/>
          <w:sz w:val="24"/>
          <w:szCs w:val="24"/>
          <w:lang w:eastAsia="en-CA"/>
        </w:rPr>
        <w:t xml:space="preserve">Dr. Faustus </w:t>
      </w:r>
      <w:r w:rsidR="00C20E5D">
        <w:rPr>
          <w:rFonts w:ascii="Times New Roman" w:eastAsia="Times New Roman" w:hAnsi="Times New Roman" w:cs="Times New Roman"/>
          <w:color w:val="000000"/>
          <w:sz w:val="24"/>
          <w:szCs w:val="24"/>
          <w:lang w:eastAsia="en-CA"/>
        </w:rPr>
        <w:t>differently than do</w:t>
      </w:r>
      <w:r w:rsidRPr="00076599">
        <w:rPr>
          <w:rFonts w:ascii="Times New Roman" w:eastAsia="Times New Roman" w:hAnsi="Times New Roman" w:cs="Times New Roman"/>
          <w:color w:val="000000"/>
          <w:sz w:val="24"/>
          <w:szCs w:val="24"/>
          <w:lang w:eastAsia="en-CA"/>
        </w:rPr>
        <w:t xml:space="preserve"> Kuriyama or </w:t>
      </w:r>
      <w:r w:rsidR="00330945">
        <w:rPr>
          <w:rFonts w:ascii="Times New Roman" w:eastAsia="Times New Roman" w:hAnsi="Times New Roman" w:cs="Times New Roman"/>
          <w:color w:val="000000"/>
          <w:sz w:val="24"/>
          <w:szCs w:val="24"/>
          <w:lang w:eastAsia="en-CA"/>
        </w:rPr>
        <w:t>Calvinism</w:t>
      </w:r>
      <w:r w:rsidRPr="00076599">
        <w:rPr>
          <w:rFonts w:ascii="Times New Roman" w:eastAsia="Times New Roman" w:hAnsi="Times New Roman" w:cs="Times New Roman"/>
          <w:color w:val="000000"/>
          <w:sz w:val="24"/>
          <w:szCs w:val="24"/>
          <w:lang w:eastAsia="en-CA"/>
        </w:rPr>
        <w:t xml:space="preserve">. She seems to presuppose that free will is theoretically possible in </w:t>
      </w:r>
      <w:r w:rsidRPr="00076599">
        <w:rPr>
          <w:rFonts w:ascii="Times New Roman" w:eastAsia="Times New Roman" w:hAnsi="Times New Roman" w:cs="Times New Roman"/>
          <w:i/>
          <w:color w:val="000000"/>
          <w:sz w:val="24"/>
          <w:szCs w:val="24"/>
          <w:lang w:eastAsia="en-CA"/>
        </w:rPr>
        <w:t xml:space="preserve">Dr. Faustus, </w:t>
      </w:r>
      <w:r w:rsidRPr="00076599">
        <w:rPr>
          <w:rFonts w:ascii="Times New Roman" w:eastAsia="Times New Roman" w:hAnsi="Times New Roman" w:cs="Times New Roman"/>
          <w:color w:val="000000"/>
          <w:sz w:val="24"/>
          <w:szCs w:val="24"/>
          <w:lang w:eastAsia="en-CA"/>
        </w:rPr>
        <w:t>and therefore some blame might actually lie with Faustus. Yet, she acknowledges that Faustus may not think he has the free will to change his own fate</w:t>
      </w:r>
      <w:r w:rsidR="00411683">
        <w:rPr>
          <w:rFonts w:ascii="Times New Roman" w:eastAsia="Times New Roman" w:hAnsi="Times New Roman" w:cs="Times New Roman"/>
          <w:color w:val="000000"/>
          <w:sz w:val="24"/>
          <w:szCs w:val="24"/>
          <w:lang w:eastAsia="en-CA"/>
        </w:rPr>
        <w:t xml:space="preserve"> (</w:t>
      </w:r>
      <w:r w:rsidR="000D75B7">
        <w:rPr>
          <w:rFonts w:ascii="Times New Roman" w:eastAsia="Times New Roman" w:hAnsi="Times New Roman" w:cs="Times New Roman"/>
          <w:color w:val="000000"/>
          <w:sz w:val="24"/>
          <w:szCs w:val="24"/>
          <w:lang w:eastAsia="en-CA"/>
        </w:rPr>
        <w:t>Engberg 2</w:t>
      </w:r>
      <w:r w:rsidR="000539E7">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More accurately, Engberg seems to point to Faustus having a role in his downfall, without being blameworthy. Somewhat like Lanyer</w:t>
      </w:r>
      <w:r w:rsidRPr="001D192D">
        <w:rPr>
          <w:rFonts w:ascii="Times New Roman" w:eastAsia="Times New Roman" w:hAnsi="Times New Roman" w:cs="Times New Roman"/>
          <w:color w:val="000000"/>
          <w:sz w:val="24"/>
          <w:szCs w:val="24"/>
          <w:lang w:eastAsia="en-CA"/>
        </w:rPr>
        <w:t>, Engberg</w:t>
      </w:r>
      <w:r w:rsidR="002A3822" w:rsidRPr="001D192D">
        <w:rPr>
          <w:rFonts w:ascii="Times New Roman" w:eastAsia="Times New Roman" w:hAnsi="Times New Roman" w:cs="Times New Roman"/>
          <w:color w:val="000000"/>
          <w:sz w:val="24"/>
          <w:szCs w:val="24"/>
          <w:lang w:eastAsia="en-CA"/>
        </w:rPr>
        <w:t xml:space="preserve">, in part, uses </w:t>
      </w:r>
      <w:r w:rsidRPr="001D192D">
        <w:rPr>
          <w:rFonts w:ascii="Times New Roman" w:eastAsia="Times New Roman" w:hAnsi="Times New Roman" w:cs="Times New Roman"/>
          <w:color w:val="000000"/>
          <w:sz w:val="24"/>
          <w:szCs w:val="24"/>
          <w:lang w:eastAsia="en-CA"/>
        </w:rPr>
        <w:t>the</w:t>
      </w:r>
      <w:r w:rsidRPr="00076599">
        <w:rPr>
          <w:rFonts w:ascii="Times New Roman" w:eastAsia="Times New Roman" w:hAnsi="Times New Roman" w:cs="Times New Roman"/>
          <w:color w:val="000000"/>
          <w:sz w:val="24"/>
          <w:szCs w:val="24"/>
          <w:lang w:eastAsia="en-CA"/>
        </w:rPr>
        <w:t xml:space="preserve"> defense of ignorance, as she supposes that Faustus simply did not know that salvation was actually possible because of a misunderstanding of scripture</w:t>
      </w:r>
      <w:r w:rsidR="000D75B7">
        <w:rPr>
          <w:rFonts w:ascii="Times New Roman" w:eastAsia="Times New Roman" w:hAnsi="Times New Roman" w:cs="Times New Roman"/>
          <w:color w:val="000000"/>
          <w:sz w:val="24"/>
          <w:szCs w:val="24"/>
          <w:lang w:eastAsia="en-CA"/>
        </w:rPr>
        <w:t xml:space="preserve"> (Engberg 2</w:t>
      </w:r>
      <w:r w:rsidR="000539E7">
        <w:rPr>
          <w:rFonts w:ascii="Times New Roman" w:eastAsia="Times New Roman" w:hAnsi="Times New Roman" w:cs="Times New Roman"/>
          <w:color w:val="000000"/>
          <w:sz w:val="24"/>
          <w:szCs w:val="24"/>
          <w:lang w:eastAsia="en-CA"/>
        </w:rPr>
        <w:t>)</w:t>
      </w:r>
      <w:r w:rsidRPr="00076599">
        <w:rPr>
          <w:rFonts w:ascii="Times New Roman" w:eastAsia="Times New Roman" w:hAnsi="Times New Roman" w:cs="Times New Roman"/>
          <w:color w:val="000000"/>
          <w:sz w:val="24"/>
          <w:szCs w:val="24"/>
          <w:lang w:eastAsia="en-CA"/>
        </w:rPr>
        <w:t xml:space="preserve">. Regardless of the differences between approaches, none seem to identify, clearly, and without hesitation, any blameworthy figure or figures in </w:t>
      </w:r>
      <w:r w:rsidRPr="00076599">
        <w:rPr>
          <w:rFonts w:ascii="Times New Roman" w:eastAsia="Times New Roman" w:hAnsi="Times New Roman" w:cs="Times New Roman"/>
          <w:i/>
          <w:color w:val="000000"/>
          <w:sz w:val="24"/>
          <w:szCs w:val="24"/>
          <w:lang w:eastAsia="en-CA"/>
        </w:rPr>
        <w:t xml:space="preserve">Dr. Faustus. </w:t>
      </w:r>
      <w:r w:rsidRPr="00076599">
        <w:rPr>
          <w:rFonts w:ascii="Times New Roman" w:eastAsia="Times New Roman" w:hAnsi="Times New Roman" w:cs="Times New Roman"/>
          <w:color w:val="000000"/>
          <w:sz w:val="24"/>
          <w:szCs w:val="24"/>
          <w:lang w:eastAsia="en-CA"/>
        </w:rPr>
        <w:t>All understand that the text is purposefull</w:t>
      </w:r>
      <w:r w:rsidR="00006A94">
        <w:rPr>
          <w:rFonts w:ascii="Times New Roman" w:eastAsia="Times New Roman" w:hAnsi="Times New Roman" w:cs="Times New Roman"/>
          <w:color w:val="000000"/>
          <w:sz w:val="24"/>
          <w:szCs w:val="24"/>
          <w:lang w:eastAsia="en-CA"/>
        </w:rPr>
        <w:t>y ambiguous, and resists</w:t>
      </w:r>
      <w:r w:rsidRPr="00076599">
        <w:rPr>
          <w:rFonts w:ascii="Times New Roman" w:eastAsia="Times New Roman" w:hAnsi="Times New Roman" w:cs="Times New Roman"/>
          <w:color w:val="000000"/>
          <w:sz w:val="24"/>
          <w:szCs w:val="24"/>
          <w:lang w:eastAsia="en-CA"/>
        </w:rPr>
        <w:t xml:space="preserve"> assigning blame to any one party. </w:t>
      </w:r>
    </w:p>
    <w:p w14:paraId="7BEE3BFB" w14:textId="0754B68D" w:rsidR="00076599" w:rsidRPr="00076599" w:rsidRDefault="00B92BD6" w:rsidP="00865604">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In the text</w:t>
      </w:r>
      <w:r w:rsidR="005939A5">
        <w:rPr>
          <w:rFonts w:ascii="Times New Roman" w:eastAsia="Times New Roman" w:hAnsi="Times New Roman" w:cs="Times New Roman"/>
          <w:color w:val="000000"/>
          <w:sz w:val="24"/>
          <w:szCs w:val="24"/>
          <w:lang w:eastAsia="en-CA"/>
        </w:rPr>
        <w:t>,</w:t>
      </w:r>
      <w:r w:rsidR="00D863B8">
        <w:rPr>
          <w:rFonts w:ascii="Times New Roman" w:eastAsia="Times New Roman" w:hAnsi="Times New Roman" w:cs="Times New Roman"/>
          <w:color w:val="000000"/>
          <w:sz w:val="24"/>
          <w:szCs w:val="24"/>
          <w:lang w:eastAsia="en-CA"/>
        </w:rPr>
        <w:t xml:space="preserve"> Faustus, </w:t>
      </w:r>
      <w:r w:rsidR="00076599" w:rsidRPr="00076599">
        <w:rPr>
          <w:rFonts w:ascii="Times New Roman" w:eastAsia="Times New Roman" w:hAnsi="Times New Roman" w:cs="Times New Roman"/>
          <w:color w:val="000000"/>
          <w:sz w:val="24"/>
          <w:szCs w:val="24"/>
          <w:lang w:eastAsia="en-CA"/>
        </w:rPr>
        <w:t xml:space="preserve">in his last moments before being dragged down to hell, </w:t>
      </w:r>
      <w:r w:rsidR="00D863B8" w:rsidRPr="00076599">
        <w:rPr>
          <w:rFonts w:ascii="Times New Roman" w:eastAsia="Times New Roman" w:hAnsi="Times New Roman" w:cs="Times New Roman"/>
          <w:color w:val="000000"/>
          <w:sz w:val="24"/>
          <w:szCs w:val="24"/>
          <w:lang w:eastAsia="en-CA"/>
        </w:rPr>
        <w:t>places the blame on himself</w:t>
      </w:r>
      <w:r w:rsidR="00D863B8">
        <w:rPr>
          <w:rFonts w:ascii="Times New Roman" w:eastAsia="Times New Roman" w:hAnsi="Times New Roman" w:cs="Times New Roman"/>
          <w:color w:val="000000"/>
          <w:sz w:val="24"/>
          <w:szCs w:val="24"/>
          <w:lang w:eastAsia="en-CA"/>
        </w:rPr>
        <w:t>,</w:t>
      </w:r>
      <w:r w:rsidR="00D863B8" w:rsidRPr="00076599">
        <w:rPr>
          <w:rFonts w:ascii="Times New Roman" w:eastAsia="Times New Roman" w:hAnsi="Times New Roman" w:cs="Times New Roman"/>
          <w:color w:val="000000"/>
          <w:sz w:val="24"/>
          <w:szCs w:val="24"/>
          <w:lang w:eastAsia="en-CA"/>
        </w:rPr>
        <w:t xml:space="preserve"> </w:t>
      </w:r>
      <w:r w:rsidR="00076599" w:rsidRPr="00076599">
        <w:rPr>
          <w:rFonts w:ascii="Times New Roman" w:eastAsia="Times New Roman" w:hAnsi="Times New Roman" w:cs="Times New Roman"/>
          <w:color w:val="000000"/>
          <w:sz w:val="24"/>
          <w:szCs w:val="24"/>
          <w:lang w:eastAsia="en-CA"/>
        </w:rPr>
        <w:t>cursing himself for causing his own deprivatio</w:t>
      </w:r>
      <w:r w:rsidR="005F71FD">
        <w:rPr>
          <w:rFonts w:ascii="Times New Roman" w:eastAsia="Times New Roman" w:hAnsi="Times New Roman" w:cs="Times New Roman"/>
          <w:color w:val="000000"/>
          <w:sz w:val="24"/>
          <w:szCs w:val="24"/>
          <w:lang w:eastAsia="en-CA"/>
        </w:rPr>
        <w:t>n of heaven (Marlowe, 13.104-5)</w:t>
      </w:r>
      <w:r w:rsidR="00076599" w:rsidRPr="00076599">
        <w:rPr>
          <w:rFonts w:ascii="Times New Roman" w:eastAsia="Times New Roman" w:hAnsi="Times New Roman" w:cs="Times New Roman"/>
          <w:color w:val="000000"/>
          <w:sz w:val="24"/>
          <w:szCs w:val="24"/>
          <w:lang w:eastAsia="en-CA"/>
        </w:rPr>
        <w:t>. He co</w:t>
      </w:r>
      <w:r w:rsidR="005939A5">
        <w:rPr>
          <w:rFonts w:ascii="Times New Roman" w:eastAsia="Times New Roman" w:hAnsi="Times New Roman" w:cs="Times New Roman"/>
          <w:color w:val="000000"/>
          <w:sz w:val="24"/>
          <w:szCs w:val="24"/>
          <w:lang w:eastAsia="en-CA"/>
        </w:rPr>
        <w:t xml:space="preserve">uld be </w:t>
      </w:r>
      <w:r w:rsidR="008920D7">
        <w:rPr>
          <w:rFonts w:ascii="Times New Roman" w:eastAsia="Times New Roman" w:hAnsi="Times New Roman" w:cs="Times New Roman"/>
          <w:color w:val="000000"/>
          <w:sz w:val="24"/>
          <w:szCs w:val="24"/>
          <w:lang w:eastAsia="en-CA"/>
        </w:rPr>
        <w:t xml:space="preserve">seen as </w:t>
      </w:r>
      <w:r w:rsidR="009B337F">
        <w:rPr>
          <w:rFonts w:ascii="Times New Roman" w:eastAsia="Times New Roman" w:hAnsi="Times New Roman" w:cs="Times New Roman"/>
          <w:color w:val="000000"/>
          <w:sz w:val="24"/>
          <w:szCs w:val="24"/>
          <w:lang w:eastAsia="en-CA"/>
        </w:rPr>
        <w:t xml:space="preserve">being </w:t>
      </w:r>
      <w:r w:rsidR="005939A5">
        <w:rPr>
          <w:rFonts w:ascii="Times New Roman" w:eastAsia="Times New Roman" w:hAnsi="Times New Roman" w:cs="Times New Roman"/>
          <w:color w:val="000000"/>
          <w:sz w:val="24"/>
          <w:szCs w:val="24"/>
          <w:lang w:eastAsia="en-CA"/>
        </w:rPr>
        <w:t>responsible for starting</w:t>
      </w:r>
      <w:r w:rsidR="00076599" w:rsidRPr="00076599">
        <w:rPr>
          <w:rFonts w:ascii="Times New Roman" w:eastAsia="Times New Roman" w:hAnsi="Times New Roman" w:cs="Times New Roman"/>
          <w:color w:val="000000"/>
          <w:sz w:val="24"/>
          <w:szCs w:val="24"/>
          <w:lang w:eastAsia="en-CA"/>
        </w:rPr>
        <w:t xml:space="preserve"> the ball rolling, but it becomes less clear </w:t>
      </w:r>
      <w:r w:rsidR="00076599" w:rsidRPr="00076599">
        <w:rPr>
          <w:rFonts w:ascii="Times New Roman" w:eastAsia="Times New Roman" w:hAnsi="Times New Roman" w:cs="Times New Roman"/>
          <w:color w:val="000000"/>
          <w:sz w:val="24"/>
          <w:szCs w:val="24"/>
          <w:lang w:eastAsia="en-CA"/>
        </w:rPr>
        <w:lastRenderedPageBreak/>
        <w:t xml:space="preserve">who is in control and who is responsible for later events. He desires </w:t>
      </w:r>
      <w:r w:rsidR="009B337F">
        <w:rPr>
          <w:rFonts w:ascii="Times New Roman" w:eastAsia="Times New Roman" w:hAnsi="Times New Roman" w:cs="Times New Roman"/>
          <w:color w:val="000000"/>
          <w:sz w:val="24"/>
          <w:szCs w:val="24"/>
          <w:lang w:eastAsia="en-CA"/>
        </w:rPr>
        <w:t>ever more</w:t>
      </w:r>
      <w:r w:rsidR="00076599" w:rsidRPr="00076599">
        <w:rPr>
          <w:rFonts w:ascii="Times New Roman" w:eastAsia="Times New Roman" w:hAnsi="Times New Roman" w:cs="Times New Roman"/>
          <w:color w:val="000000"/>
          <w:sz w:val="24"/>
          <w:szCs w:val="24"/>
          <w:lang w:eastAsia="en-CA"/>
        </w:rPr>
        <w:t xml:space="preserve"> knowledge and turns away from God in his </w:t>
      </w:r>
      <w:r w:rsidR="005F71FD">
        <w:rPr>
          <w:rFonts w:ascii="Times New Roman" w:eastAsia="Times New Roman" w:hAnsi="Times New Roman" w:cs="Times New Roman"/>
          <w:color w:val="000000"/>
          <w:sz w:val="24"/>
          <w:szCs w:val="24"/>
          <w:lang w:eastAsia="en-CA"/>
        </w:rPr>
        <w:t>pursuit of it. However, this is</w:t>
      </w:r>
      <w:r w:rsidR="00076599" w:rsidRPr="00076599">
        <w:rPr>
          <w:rFonts w:ascii="Times New Roman" w:eastAsia="Times New Roman" w:hAnsi="Times New Roman" w:cs="Times New Roman"/>
          <w:color w:val="000000"/>
          <w:sz w:val="24"/>
          <w:szCs w:val="24"/>
          <w:lang w:eastAsia="en-CA"/>
        </w:rPr>
        <w:t xml:space="preserve"> not clearly </w:t>
      </w:r>
      <w:r w:rsidR="00076599" w:rsidRPr="005F71FD">
        <w:rPr>
          <w:rFonts w:ascii="Times New Roman" w:eastAsia="Times New Roman" w:hAnsi="Times New Roman" w:cs="Times New Roman"/>
          <w:i/>
          <w:color w:val="000000"/>
          <w:sz w:val="24"/>
          <w:szCs w:val="24"/>
          <w:lang w:eastAsia="en-CA"/>
        </w:rPr>
        <w:t>his</w:t>
      </w:r>
      <w:r w:rsidR="00076599" w:rsidRPr="00076599">
        <w:rPr>
          <w:rFonts w:ascii="Times New Roman" w:eastAsia="Times New Roman" w:hAnsi="Times New Roman" w:cs="Times New Roman"/>
          <w:color w:val="000000"/>
          <w:sz w:val="24"/>
          <w:szCs w:val="24"/>
          <w:lang w:eastAsia="en-CA"/>
        </w:rPr>
        <w:t xml:space="preserve"> choice. He indicates that he felt he was damned before he ever accepted his deal with Mephistopheles, at which point one must consider whether God first turned from him, as Kuriyama suggests. </w:t>
      </w:r>
      <w:r w:rsidR="009B337F">
        <w:rPr>
          <w:rFonts w:ascii="Times New Roman" w:eastAsia="Times New Roman" w:hAnsi="Times New Roman" w:cs="Times New Roman"/>
          <w:color w:val="000000"/>
          <w:sz w:val="24"/>
          <w:szCs w:val="24"/>
          <w:lang w:eastAsia="en-CA"/>
        </w:rPr>
        <w:t xml:space="preserve">Furthermore, in the Calvinistic view, he </w:t>
      </w:r>
      <w:r w:rsidR="009B337F">
        <w:rPr>
          <w:rFonts w:ascii="Times New Roman" w:eastAsia="Times New Roman" w:hAnsi="Times New Roman" w:cs="Times New Roman"/>
          <w:i/>
          <w:color w:val="000000"/>
          <w:sz w:val="24"/>
          <w:szCs w:val="24"/>
          <w:lang w:eastAsia="en-CA"/>
        </w:rPr>
        <w:t xml:space="preserve">was </w:t>
      </w:r>
      <w:r w:rsidR="009B337F">
        <w:rPr>
          <w:rFonts w:ascii="Times New Roman" w:eastAsia="Times New Roman" w:hAnsi="Times New Roman" w:cs="Times New Roman"/>
          <w:color w:val="000000"/>
          <w:sz w:val="24"/>
          <w:szCs w:val="24"/>
          <w:lang w:eastAsia="en-CA"/>
        </w:rPr>
        <w:t xml:space="preserve">damned before he did anything at all. </w:t>
      </w:r>
      <w:r w:rsidR="00393598">
        <w:rPr>
          <w:rFonts w:ascii="Times New Roman" w:eastAsia="Times New Roman" w:hAnsi="Times New Roman" w:cs="Times New Roman"/>
          <w:color w:val="000000"/>
          <w:sz w:val="24"/>
          <w:szCs w:val="24"/>
          <w:lang w:eastAsia="en-CA"/>
        </w:rPr>
        <w:t xml:space="preserve">Faustus may be both responsible and to blame for his actions, but regardless of what he says, what happens in the play does not seem to support this. </w:t>
      </w:r>
    </w:p>
    <w:p w14:paraId="7D80050A" w14:textId="5AC60282" w:rsidR="00076599" w:rsidRPr="00076599" w:rsidRDefault="00612DF8" w:rsidP="00865604">
      <w:pPr>
        <w:spacing w:after="0" w:line="480" w:lineRule="auto"/>
        <w:ind w:firstLine="720"/>
        <w:rPr>
          <w:rFonts w:ascii="Times New Roman" w:eastAsia="Times New Roman" w:hAnsi="Times New Roman" w:cs="Times New Roman"/>
          <w:sz w:val="24"/>
          <w:szCs w:val="24"/>
          <w:lang w:eastAsia="en-CA"/>
        </w:rPr>
      </w:pPr>
      <w:r w:rsidRPr="00612DF8">
        <w:rPr>
          <w:rFonts w:ascii="Times New Roman" w:eastAsia="Times New Roman" w:hAnsi="Times New Roman" w:cs="Times New Roman"/>
          <w:color w:val="000000"/>
          <w:sz w:val="24"/>
          <w:szCs w:val="24"/>
          <w:lang w:eastAsia="en-CA"/>
        </w:rPr>
        <w:t xml:space="preserve">Assuming Faustus is cleared </w:t>
      </w:r>
      <w:r>
        <w:rPr>
          <w:rFonts w:ascii="Times New Roman" w:eastAsia="Times New Roman" w:hAnsi="Times New Roman" w:cs="Times New Roman"/>
          <w:color w:val="000000"/>
          <w:sz w:val="24"/>
          <w:szCs w:val="24"/>
          <w:lang w:eastAsia="en-CA"/>
        </w:rPr>
        <w:t>of</w:t>
      </w:r>
      <w:r w:rsidRPr="00612DF8">
        <w:rPr>
          <w:rFonts w:ascii="Times New Roman" w:eastAsia="Times New Roman" w:hAnsi="Times New Roman" w:cs="Times New Roman"/>
          <w:color w:val="000000"/>
          <w:sz w:val="24"/>
          <w:szCs w:val="24"/>
          <w:lang w:eastAsia="en-CA"/>
        </w:rPr>
        <w:t xml:space="preserve"> blame, there are others </w:t>
      </w:r>
      <w:r w:rsidR="00076599" w:rsidRPr="00612DF8">
        <w:rPr>
          <w:rFonts w:ascii="Times New Roman" w:eastAsia="Times New Roman" w:hAnsi="Times New Roman" w:cs="Times New Roman"/>
          <w:color w:val="000000"/>
          <w:sz w:val="24"/>
          <w:szCs w:val="24"/>
          <w:lang w:eastAsia="en-CA"/>
        </w:rPr>
        <w:t>that Marlowe seems to point at that could</w:t>
      </w:r>
      <w:r w:rsidR="006763CD">
        <w:rPr>
          <w:rFonts w:ascii="Times New Roman" w:eastAsia="Times New Roman" w:hAnsi="Times New Roman" w:cs="Times New Roman"/>
          <w:color w:val="000000"/>
          <w:sz w:val="24"/>
          <w:szCs w:val="24"/>
          <w:lang w:eastAsia="en-CA"/>
        </w:rPr>
        <w:t>,</w:t>
      </w:r>
      <w:r w:rsidR="00076599" w:rsidRPr="00612DF8">
        <w:rPr>
          <w:rFonts w:ascii="Times New Roman" w:eastAsia="Times New Roman" w:hAnsi="Times New Roman" w:cs="Times New Roman"/>
          <w:color w:val="000000"/>
          <w:sz w:val="24"/>
          <w:szCs w:val="24"/>
          <w:lang w:eastAsia="en-CA"/>
        </w:rPr>
        <w:t xml:space="preserve"> and perhaps should</w:t>
      </w:r>
      <w:r w:rsidR="006763CD">
        <w:rPr>
          <w:rFonts w:ascii="Times New Roman" w:eastAsia="Times New Roman" w:hAnsi="Times New Roman" w:cs="Times New Roman"/>
          <w:color w:val="000000"/>
          <w:sz w:val="24"/>
          <w:szCs w:val="24"/>
          <w:lang w:eastAsia="en-CA"/>
        </w:rPr>
        <w:t>,</w:t>
      </w:r>
      <w:r w:rsidR="00076599" w:rsidRPr="00612DF8">
        <w:rPr>
          <w:rFonts w:ascii="Times New Roman" w:eastAsia="Times New Roman" w:hAnsi="Times New Roman" w:cs="Times New Roman"/>
          <w:color w:val="000000"/>
          <w:sz w:val="24"/>
          <w:szCs w:val="24"/>
          <w:lang w:eastAsia="en-CA"/>
        </w:rPr>
        <w:t xml:space="preserve"> shoulder some of the responsibility</w:t>
      </w:r>
      <w:r w:rsidR="00076599" w:rsidRPr="00076599">
        <w:rPr>
          <w:rFonts w:ascii="Times New Roman" w:eastAsia="Times New Roman" w:hAnsi="Times New Roman" w:cs="Times New Roman"/>
          <w:color w:val="000000"/>
          <w:sz w:val="24"/>
          <w:szCs w:val="24"/>
          <w:lang w:eastAsia="en-CA"/>
        </w:rPr>
        <w:t>. The Devil is another fairly apparent figure of blameworthiness. Faustus may have made that initial decision, but it was the Devil and his demons who helped him on his way. They appeared whenever he tried to repent, and promised him all he could ever want in return for him turning away from God. They pull Faustus down to hell, literally, at the end of the play. Even as Faustus is cursing himself for his own choices, he is cursing Lucifer as well for getting him there (Marlowe, 13.104-5). Clearly Faustus</w:t>
      </w:r>
      <w:r w:rsidR="007B606B">
        <w:rPr>
          <w:rFonts w:ascii="Times New Roman" w:eastAsia="Times New Roman" w:hAnsi="Times New Roman" w:cs="Times New Roman"/>
          <w:color w:val="000000"/>
          <w:sz w:val="24"/>
          <w:szCs w:val="24"/>
          <w:lang w:eastAsia="en-CA"/>
        </w:rPr>
        <w:t>, at least,</w:t>
      </w:r>
      <w:r w:rsidR="00076599" w:rsidRPr="00076599">
        <w:rPr>
          <w:rFonts w:ascii="Times New Roman" w:eastAsia="Times New Roman" w:hAnsi="Times New Roman" w:cs="Times New Roman"/>
          <w:color w:val="000000"/>
          <w:sz w:val="24"/>
          <w:szCs w:val="24"/>
          <w:lang w:eastAsia="en-CA"/>
        </w:rPr>
        <w:t xml:space="preserve"> is placing some of the blame on the Devil and his compatriots. </w:t>
      </w:r>
      <w:r w:rsidR="003A6C74">
        <w:rPr>
          <w:rFonts w:ascii="Times New Roman" w:eastAsia="Times New Roman" w:hAnsi="Times New Roman" w:cs="Times New Roman"/>
          <w:color w:val="000000"/>
          <w:sz w:val="24"/>
          <w:szCs w:val="24"/>
          <w:lang w:eastAsia="en-CA"/>
        </w:rPr>
        <w:t xml:space="preserve">That said, this placing of blame would require a different theological foundation than the Calvinistic one that seems most present in the play. </w:t>
      </w:r>
      <w:r w:rsidR="00ED1819">
        <w:rPr>
          <w:rFonts w:ascii="Times New Roman" w:eastAsia="Times New Roman" w:hAnsi="Times New Roman" w:cs="Times New Roman"/>
          <w:color w:val="000000"/>
          <w:sz w:val="24"/>
          <w:szCs w:val="24"/>
          <w:lang w:eastAsia="en-CA"/>
        </w:rPr>
        <w:t xml:space="preserve">Faustus could only have dealt with the Devil if God intended it to happen, and vice versa. This shifts the blame yet again, this time onto the ultimate figure of power, God. </w:t>
      </w:r>
    </w:p>
    <w:p w14:paraId="334E5063" w14:textId="71B568FE" w:rsidR="00076599" w:rsidRPr="00076599" w:rsidRDefault="00076599" w:rsidP="00865604">
      <w:pPr>
        <w:spacing w:after="0" w:line="480" w:lineRule="auto"/>
        <w:ind w:firstLine="720"/>
        <w:rPr>
          <w:rFonts w:ascii="Times New Roman" w:eastAsia="Times New Roman" w:hAnsi="Times New Roman" w:cs="Times New Roman"/>
          <w:sz w:val="24"/>
          <w:szCs w:val="24"/>
          <w:lang w:eastAsia="en-CA"/>
        </w:rPr>
      </w:pPr>
      <w:r w:rsidRPr="00076599">
        <w:rPr>
          <w:rFonts w:ascii="Times New Roman" w:eastAsia="Times New Roman" w:hAnsi="Times New Roman" w:cs="Times New Roman"/>
          <w:color w:val="000000"/>
          <w:sz w:val="24"/>
          <w:szCs w:val="24"/>
          <w:lang w:eastAsia="en-CA"/>
        </w:rPr>
        <w:t>Marlowe seems be placing no small amount of blame -</w:t>
      </w:r>
      <w:r w:rsidR="007B606B">
        <w:rPr>
          <w:rFonts w:ascii="Times New Roman" w:eastAsia="Times New Roman" w:hAnsi="Times New Roman" w:cs="Times New Roman"/>
          <w:color w:val="000000"/>
          <w:sz w:val="24"/>
          <w:szCs w:val="24"/>
          <w:lang w:eastAsia="en-CA"/>
        </w:rPr>
        <w:t xml:space="preserve">- </w:t>
      </w:r>
      <w:r w:rsidRPr="00076599">
        <w:rPr>
          <w:rFonts w:ascii="Times New Roman" w:eastAsia="Times New Roman" w:hAnsi="Times New Roman" w:cs="Times New Roman"/>
          <w:color w:val="000000"/>
          <w:sz w:val="24"/>
          <w:szCs w:val="24"/>
          <w:lang w:eastAsia="en-CA"/>
        </w:rPr>
        <w:t>indeed, perhaps all of it</w:t>
      </w:r>
      <w:r w:rsidR="007B606B">
        <w:rPr>
          <w:rFonts w:ascii="Times New Roman" w:eastAsia="Times New Roman" w:hAnsi="Times New Roman" w:cs="Times New Roman"/>
          <w:color w:val="000000"/>
          <w:sz w:val="24"/>
          <w:szCs w:val="24"/>
          <w:lang w:eastAsia="en-CA"/>
        </w:rPr>
        <w:t xml:space="preserve"> -</w:t>
      </w:r>
      <w:r w:rsidRPr="00076599">
        <w:rPr>
          <w:rFonts w:ascii="Times New Roman" w:eastAsia="Times New Roman" w:hAnsi="Times New Roman" w:cs="Times New Roman"/>
          <w:color w:val="000000"/>
          <w:sz w:val="24"/>
          <w:szCs w:val="24"/>
          <w:lang w:eastAsia="en-CA"/>
        </w:rPr>
        <w:t xml:space="preserve">- at the feet of God. Where Lanyer allowed for God to be an unfailing righteous figure, Marlowe’s </w:t>
      </w:r>
      <w:r w:rsidR="00AF564C">
        <w:rPr>
          <w:rFonts w:ascii="Times New Roman" w:eastAsia="Times New Roman" w:hAnsi="Times New Roman" w:cs="Times New Roman"/>
          <w:color w:val="000000"/>
          <w:sz w:val="24"/>
          <w:szCs w:val="24"/>
          <w:lang w:eastAsia="en-CA"/>
        </w:rPr>
        <w:t xml:space="preserve">Calvinistic </w:t>
      </w:r>
      <w:r w:rsidRPr="00076599">
        <w:rPr>
          <w:rFonts w:ascii="Times New Roman" w:eastAsia="Times New Roman" w:hAnsi="Times New Roman" w:cs="Times New Roman"/>
          <w:color w:val="000000"/>
          <w:sz w:val="24"/>
          <w:szCs w:val="24"/>
          <w:lang w:eastAsia="en-CA"/>
        </w:rPr>
        <w:t xml:space="preserve">God seems deeply disinterested, and perhaps wrong for </w:t>
      </w:r>
      <w:r w:rsidR="000161E3">
        <w:rPr>
          <w:rFonts w:ascii="Times New Roman" w:eastAsia="Times New Roman" w:hAnsi="Times New Roman" w:cs="Times New Roman"/>
          <w:color w:val="000000"/>
          <w:sz w:val="24"/>
          <w:szCs w:val="24"/>
          <w:lang w:eastAsia="en-CA"/>
        </w:rPr>
        <w:t xml:space="preserve">so </w:t>
      </w:r>
      <w:r w:rsidRPr="00076599">
        <w:rPr>
          <w:rFonts w:ascii="Times New Roman" w:eastAsia="Times New Roman" w:hAnsi="Times New Roman" w:cs="Times New Roman"/>
          <w:color w:val="000000"/>
          <w:sz w:val="24"/>
          <w:szCs w:val="24"/>
          <w:lang w:eastAsia="en-CA"/>
        </w:rPr>
        <w:t xml:space="preserve">being. When </w:t>
      </w:r>
      <w:r w:rsidR="00454611">
        <w:rPr>
          <w:rFonts w:ascii="Times New Roman" w:eastAsia="Times New Roman" w:hAnsi="Times New Roman" w:cs="Times New Roman"/>
          <w:color w:val="000000"/>
          <w:sz w:val="24"/>
          <w:szCs w:val="24"/>
          <w:lang w:eastAsia="en-CA"/>
        </w:rPr>
        <w:t>Faustus tries to repent early</w:t>
      </w:r>
      <w:r w:rsidRPr="00076599">
        <w:rPr>
          <w:rFonts w:ascii="Times New Roman" w:eastAsia="Times New Roman" w:hAnsi="Times New Roman" w:cs="Times New Roman"/>
          <w:color w:val="000000"/>
          <w:sz w:val="24"/>
          <w:szCs w:val="24"/>
          <w:lang w:eastAsia="en-CA"/>
        </w:rPr>
        <w:t xml:space="preserve"> in the play, there is no answer from God. There is never any answer from God. </w:t>
      </w:r>
      <w:r w:rsidRPr="00076599">
        <w:rPr>
          <w:rFonts w:ascii="Times New Roman" w:eastAsia="Times New Roman" w:hAnsi="Times New Roman" w:cs="Times New Roman"/>
          <w:color w:val="000000"/>
          <w:sz w:val="24"/>
          <w:szCs w:val="24"/>
          <w:lang w:eastAsia="en-CA"/>
        </w:rPr>
        <w:lastRenderedPageBreak/>
        <w:t xml:space="preserve">There is, however, answer from the Devil. The Devil is more present in the lives of men (or at least Faustus’) than God is, and his absence seems to implicate him. </w:t>
      </w:r>
      <w:r w:rsidR="00CC45BC">
        <w:rPr>
          <w:rFonts w:ascii="Times New Roman" w:eastAsia="Times New Roman" w:hAnsi="Times New Roman" w:cs="Times New Roman"/>
          <w:color w:val="000000"/>
          <w:sz w:val="24"/>
          <w:szCs w:val="24"/>
          <w:lang w:eastAsia="en-CA"/>
        </w:rPr>
        <w:t>T</w:t>
      </w:r>
      <w:r w:rsidRPr="00076599">
        <w:rPr>
          <w:rFonts w:ascii="Times New Roman" w:eastAsia="Times New Roman" w:hAnsi="Times New Roman" w:cs="Times New Roman"/>
          <w:color w:val="000000"/>
          <w:sz w:val="24"/>
          <w:szCs w:val="24"/>
          <w:lang w:eastAsia="en-CA"/>
        </w:rPr>
        <w:t xml:space="preserve">he </w:t>
      </w:r>
      <w:r w:rsidR="00CC45BC">
        <w:rPr>
          <w:rFonts w:ascii="Times New Roman" w:eastAsia="Times New Roman" w:hAnsi="Times New Roman" w:cs="Times New Roman"/>
          <w:color w:val="000000"/>
          <w:sz w:val="24"/>
          <w:szCs w:val="24"/>
          <w:lang w:eastAsia="en-CA"/>
        </w:rPr>
        <w:t xml:space="preserve">missing and </w:t>
      </w:r>
      <w:r w:rsidRPr="00076599">
        <w:rPr>
          <w:rFonts w:ascii="Times New Roman" w:eastAsia="Times New Roman" w:hAnsi="Times New Roman" w:cs="Times New Roman"/>
          <w:color w:val="000000"/>
          <w:sz w:val="24"/>
          <w:szCs w:val="24"/>
          <w:lang w:eastAsia="en-CA"/>
        </w:rPr>
        <w:t xml:space="preserve">abstract God fails to stand up against the present Devil, who is clearly able to provide what Faustus desires. The last scene particularly drives home the complicity of God in the events that have occurred. As Faustus is bemoaning his fate, he cries out, “[...] and see where God/ Stretcheth out his arm, and bend his ireful brows” (Marlowe, 13.74-5). He had just seen the blood of Christ streaming down from sky and exclaimed that even one drop could save him, when it disappears and is replaced with God’s angry visage (Marlowe, 13.70-5). He fears the mighty wrath of God for what he has done, and yet still he calls upon God to save him, in what some might consider the ultimate show of faith in God and his power to overrule the Devil and save Faustus’ soul. But he is not saved. No true chance of redemption is ever afforded to him before he is dragged into hell. </w:t>
      </w:r>
    </w:p>
    <w:p w14:paraId="5806676C" w14:textId="2222DF52" w:rsidR="00076599" w:rsidRPr="00E52708" w:rsidRDefault="00454611" w:rsidP="00865604">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All of this falls in line with the Calvinistic interpretation of Christianity, where a</w:t>
      </w:r>
      <w:r w:rsidR="00076599" w:rsidRPr="00454611">
        <w:rPr>
          <w:rFonts w:ascii="Times New Roman" w:eastAsia="Times New Roman" w:hAnsi="Times New Roman" w:cs="Times New Roman"/>
          <w:color w:val="000000"/>
          <w:sz w:val="24"/>
          <w:szCs w:val="24"/>
          <w:lang w:eastAsia="en-CA"/>
        </w:rPr>
        <w:t>ll that occurs does</w:t>
      </w:r>
      <w:r w:rsidR="00076599" w:rsidRPr="00076599">
        <w:rPr>
          <w:rFonts w:ascii="Times New Roman" w:eastAsia="Times New Roman" w:hAnsi="Times New Roman" w:cs="Times New Roman"/>
          <w:color w:val="000000"/>
          <w:sz w:val="24"/>
          <w:szCs w:val="24"/>
          <w:lang w:eastAsia="en-CA"/>
        </w:rPr>
        <w:t xml:space="preserve"> so within God’s plan for humanity. If God did not want Faustus to sign a contract with the Devil, he would not have made him as he did. If he wanted to put a stop to Faustus’ fall, he, in his ultimate power, could have done so at any time.</w:t>
      </w:r>
      <w:r>
        <w:rPr>
          <w:rFonts w:ascii="Times New Roman" w:eastAsia="Times New Roman" w:hAnsi="Times New Roman" w:cs="Times New Roman"/>
          <w:color w:val="000000"/>
          <w:sz w:val="24"/>
          <w:szCs w:val="24"/>
          <w:lang w:eastAsia="en-CA"/>
        </w:rPr>
        <w:t xml:space="preserve"> Throughout the play Faustus receives the message, over and over again, that he is not one of the few granted God’s mercy. His attempts at redemption mean nothing when he has been damned all the while. </w:t>
      </w:r>
      <w:r w:rsidR="00E20B96">
        <w:rPr>
          <w:rFonts w:ascii="Times New Roman" w:eastAsia="Times New Roman" w:hAnsi="Times New Roman" w:cs="Times New Roman"/>
          <w:color w:val="000000"/>
          <w:sz w:val="24"/>
          <w:szCs w:val="24"/>
          <w:lang w:eastAsia="en-CA"/>
        </w:rPr>
        <w:t>There is still some ambiguity concerning who is to blame – if Marlowe were to truly adopt the Calvinist view, even God would escape responsibility here. That God does not seem to escape it, and instead is pointed at a</w:t>
      </w:r>
      <w:r w:rsidR="00AB1412">
        <w:rPr>
          <w:rFonts w:ascii="Times New Roman" w:eastAsia="Times New Roman" w:hAnsi="Times New Roman" w:cs="Times New Roman"/>
          <w:color w:val="000000"/>
          <w:sz w:val="24"/>
          <w:szCs w:val="24"/>
          <w:lang w:eastAsia="en-CA"/>
        </w:rPr>
        <w:t>s a figure on whom the blame could</w:t>
      </w:r>
      <w:r w:rsidR="00E20B96">
        <w:rPr>
          <w:rFonts w:ascii="Times New Roman" w:eastAsia="Times New Roman" w:hAnsi="Times New Roman" w:cs="Times New Roman"/>
          <w:color w:val="000000"/>
          <w:sz w:val="24"/>
          <w:szCs w:val="24"/>
          <w:lang w:eastAsia="en-CA"/>
        </w:rPr>
        <w:t xml:space="preserve"> rest, is interesting. Marlowe critiques this very absolute view of God’s power and humanity’s predestination, by pointing out how hardhearted this would make God, and how tragic it would make humanity. </w:t>
      </w:r>
      <w:r w:rsidR="007041D0">
        <w:rPr>
          <w:rFonts w:ascii="Times New Roman" w:eastAsia="Times New Roman" w:hAnsi="Times New Roman" w:cs="Times New Roman"/>
          <w:color w:val="000000"/>
          <w:sz w:val="24"/>
          <w:szCs w:val="24"/>
          <w:lang w:eastAsia="en-CA"/>
        </w:rPr>
        <w:t xml:space="preserve">Faustus is not a straightforwardly </w:t>
      </w:r>
      <w:r w:rsidR="007041D0">
        <w:rPr>
          <w:rFonts w:ascii="Times New Roman" w:eastAsia="Times New Roman" w:hAnsi="Times New Roman" w:cs="Times New Roman"/>
          <w:color w:val="000000"/>
          <w:sz w:val="24"/>
          <w:szCs w:val="24"/>
          <w:lang w:eastAsia="en-CA"/>
        </w:rPr>
        <w:lastRenderedPageBreak/>
        <w:t>“good” character who has done absolutely nothing wrong, but the audience is not meant to believe that he deserves what he gets.</w:t>
      </w:r>
      <w:r w:rsidR="00076599" w:rsidRPr="00076599">
        <w:rPr>
          <w:rFonts w:ascii="Times New Roman" w:eastAsia="Times New Roman" w:hAnsi="Times New Roman" w:cs="Times New Roman"/>
          <w:color w:val="000000"/>
          <w:sz w:val="24"/>
          <w:szCs w:val="24"/>
          <w:lang w:eastAsia="en-CA"/>
        </w:rPr>
        <w:t xml:space="preserve"> </w:t>
      </w:r>
      <w:r w:rsidR="00366B53">
        <w:rPr>
          <w:rFonts w:ascii="Times New Roman" w:eastAsia="Times New Roman" w:hAnsi="Times New Roman" w:cs="Times New Roman"/>
          <w:color w:val="000000"/>
          <w:sz w:val="24"/>
          <w:szCs w:val="24"/>
          <w:lang w:eastAsia="en-CA"/>
        </w:rPr>
        <w:t>Faustus</w:t>
      </w:r>
      <w:r w:rsidR="007041D0">
        <w:rPr>
          <w:rFonts w:ascii="Times New Roman" w:eastAsia="Times New Roman" w:hAnsi="Times New Roman" w:cs="Times New Roman"/>
          <w:color w:val="000000"/>
          <w:sz w:val="24"/>
          <w:szCs w:val="24"/>
          <w:lang w:eastAsia="en-CA"/>
        </w:rPr>
        <w:t xml:space="preserve"> remains sympathetic, and so God is not righteous</w:t>
      </w:r>
      <w:r w:rsidR="001D6A04">
        <w:rPr>
          <w:rFonts w:ascii="Times New Roman" w:eastAsia="Times New Roman" w:hAnsi="Times New Roman" w:cs="Times New Roman"/>
          <w:color w:val="000000"/>
          <w:sz w:val="24"/>
          <w:szCs w:val="24"/>
          <w:lang w:eastAsia="en-CA"/>
        </w:rPr>
        <w:t>,</w:t>
      </w:r>
      <w:r w:rsidR="007041D0">
        <w:rPr>
          <w:rFonts w:ascii="Times New Roman" w:eastAsia="Times New Roman" w:hAnsi="Times New Roman" w:cs="Times New Roman"/>
          <w:color w:val="000000"/>
          <w:sz w:val="24"/>
          <w:szCs w:val="24"/>
          <w:lang w:eastAsia="en-CA"/>
        </w:rPr>
        <w:t xml:space="preserve"> but </w:t>
      </w:r>
      <w:r w:rsidR="00366B53">
        <w:rPr>
          <w:rFonts w:ascii="Times New Roman" w:eastAsia="Times New Roman" w:hAnsi="Times New Roman" w:cs="Times New Roman"/>
          <w:color w:val="000000"/>
          <w:sz w:val="24"/>
          <w:szCs w:val="24"/>
          <w:lang w:eastAsia="en-CA"/>
        </w:rPr>
        <w:t xml:space="preserve">wrong for sending him to Hell after he repented, and for allowing this to happen at all. </w:t>
      </w:r>
      <w:r w:rsidR="00076599" w:rsidRPr="00076599">
        <w:rPr>
          <w:rFonts w:ascii="Times New Roman" w:eastAsia="Times New Roman" w:hAnsi="Times New Roman" w:cs="Times New Roman"/>
          <w:color w:val="000000"/>
          <w:sz w:val="24"/>
          <w:szCs w:val="24"/>
          <w:lang w:eastAsia="en-CA"/>
        </w:rPr>
        <w:t>Faustus’ lack of blameworthiness (or reduced blameworthiness) comes from</w:t>
      </w:r>
      <w:r w:rsidR="001A53A6">
        <w:rPr>
          <w:rFonts w:ascii="Times New Roman" w:eastAsia="Times New Roman" w:hAnsi="Times New Roman" w:cs="Times New Roman"/>
          <w:color w:val="000000"/>
          <w:sz w:val="24"/>
          <w:szCs w:val="24"/>
          <w:lang w:eastAsia="en-CA"/>
        </w:rPr>
        <w:t xml:space="preserve"> shifting</w:t>
      </w:r>
      <w:r w:rsidR="00076599" w:rsidRPr="00076599">
        <w:rPr>
          <w:rFonts w:ascii="Times New Roman" w:eastAsia="Times New Roman" w:hAnsi="Times New Roman" w:cs="Times New Roman"/>
          <w:color w:val="000000"/>
          <w:sz w:val="24"/>
          <w:szCs w:val="24"/>
          <w:lang w:eastAsia="en-CA"/>
        </w:rPr>
        <w:t xml:space="preserve"> </w:t>
      </w:r>
      <w:r w:rsidR="00F539E4">
        <w:rPr>
          <w:rFonts w:ascii="Times New Roman" w:eastAsia="Times New Roman" w:hAnsi="Times New Roman" w:cs="Times New Roman"/>
          <w:color w:val="000000"/>
          <w:sz w:val="24"/>
          <w:szCs w:val="24"/>
          <w:lang w:eastAsia="en-CA"/>
        </w:rPr>
        <w:t>that blameworthiness to</w:t>
      </w:r>
      <w:r w:rsidR="00076599" w:rsidRPr="00076599">
        <w:rPr>
          <w:rFonts w:ascii="Times New Roman" w:eastAsia="Times New Roman" w:hAnsi="Times New Roman" w:cs="Times New Roman"/>
          <w:color w:val="000000"/>
          <w:sz w:val="24"/>
          <w:szCs w:val="24"/>
          <w:lang w:eastAsia="en-CA"/>
        </w:rPr>
        <w:t xml:space="preserve"> God, and to some extent the Devil, </w:t>
      </w:r>
      <w:r w:rsidR="00F539E4">
        <w:rPr>
          <w:rFonts w:ascii="Times New Roman" w:eastAsia="Times New Roman" w:hAnsi="Times New Roman" w:cs="Times New Roman"/>
          <w:color w:val="000000"/>
          <w:sz w:val="24"/>
          <w:szCs w:val="24"/>
          <w:lang w:eastAsia="en-CA"/>
        </w:rPr>
        <w:t xml:space="preserve">who </w:t>
      </w:r>
      <w:r w:rsidR="001A53A6">
        <w:rPr>
          <w:rFonts w:ascii="Times New Roman" w:eastAsia="Times New Roman" w:hAnsi="Times New Roman" w:cs="Times New Roman"/>
          <w:color w:val="000000"/>
          <w:sz w:val="24"/>
          <w:szCs w:val="24"/>
          <w:lang w:eastAsia="en-CA"/>
        </w:rPr>
        <w:t xml:space="preserve">has </w:t>
      </w:r>
      <w:r w:rsidR="00076599" w:rsidRPr="00076599">
        <w:rPr>
          <w:rFonts w:ascii="Times New Roman" w:eastAsia="Times New Roman" w:hAnsi="Times New Roman" w:cs="Times New Roman"/>
          <w:color w:val="000000"/>
          <w:sz w:val="24"/>
          <w:szCs w:val="24"/>
          <w:lang w:eastAsia="en-CA"/>
        </w:rPr>
        <w:t xml:space="preserve">powers over him which he cannot fight. </w:t>
      </w:r>
      <w:r w:rsidR="00076599" w:rsidRPr="00F539E4">
        <w:rPr>
          <w:rFonts w:ascii="Times New Roman" w:eastAsia="Times New Roman" w:hAnsi="Times New Roman" w:cs="Times New Roman"/>
          <w:color w:val="000000"/>
          <w:sz w:val="24"/>
          <w:szCs w:val="24"/>
          <w:lang w:eastAsia="en-CA"/>
        </w:rPr>
        <w:t xml:space="preserve">Perhaps Faustus made one poor decision, </w:t>
      </w:r>
      <w:r w:rsidR="00F539E4">
        <w:rPr>
          <w:rFonts w:ascii="Times New Roman" w:eastAsia="Times New Roman" w:hAnsi="Times New Roman" w:cs="Times New Roman"/>
          <w:color w:val="000000"/>
          <w:sz w:val="24"/>
          <w:szCs w:val="24"/>
          <w:lang w:eastAsia="en-CA"/>
        </w:rPr>
        <w:t xml:space="preserve">but it is equally likely that he made no decisions at all, doomed from the start to his fate. </w:t>
      </w:r>
    </w:p>
    <w:p w14:paraId="4AEF2CA6" w14:textId="77777777" w:rsidR="003F75C3" w:rsidRDefault="003F75C3" w:rsidP="00865604">
      <w:pPr>
        <w:spacing w:after="0" w:line="480" w:lineRule="auto"/>
        <w:ind w:firstLine="720"/>
        <w:rPr>
          <w:rFonts w:ascii="Times New Roman" w:eastAsia="Times New Roman" w:hAnsi="Times New Roman" w:cs="Times New Roman"/>
          <w:color w:val="000000"/>
          <w:sz w:val="24"/>
          <w:szCs w:val="24"/>
          <w:lang w:eastAsia="en-CA"/>
        </w:rPr>
      </w:pPr>
    </w:p>
    <w:p w14:paraId="365B4A28" w14:textId="1B8D58D2" w:rsidR="007F0360" w:rsidRPr="00076599" w:rsidRDefault="007F0360" w:rsidP="00C20E5D">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4. The Blame Game</w:t>
      </w:r>
      <w:r w:rsidR="00793416">
        <w:rPr>
          <w:rFonts w:ascii="Times New Roman" w:eastAsia="Times New Roman" w:hAnsi="Times New Roman" w:cs="Times New Roman"/>
          <w:color w:val="000000"/>
          <w:sz w:val="24"/>
          <w:szCs w:val="24"/>
          <w:lang w:eastAsia="en-CA"/>
        </w:rPr>
        <w:t>: Conclusions</w:t>
      </w:r>
    </w:p>
    <w:p w14:paraId="25E00069" w14:textId="610378AE" w:rsidR="003F75C3" w:rsidRDefault="00DA40E8" w:rsidP="00865604">
      <w:pPr>
        <w:spacing w:after="0" w:line="48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Aemilia Lanyer uses </w:t>
      </w:r>
      <w:r>
        <w:rPr>
          <w:rFonts w:ascii="Times New Roman" w:eastAsia="Times New Roman" w:hAnsi="Times New Roman" w:cs="Times New Roman"/>
          <w:i/>
          <w:color w:val="000000"/>
          <w:sz w:val="24"/>
          <w:szCs w:val="24"/>
          <w:lang w:eastAsia="en-CA"/>
        </w:rPr>
        <w:t xml:space="preserve">Salve </w:t>
      </w:r>
      <w:r>
        <w:rPr>
          <w:rFonts w:ascii="Times New Roman" w:eastAsia="Times New Roman" w:hAnsi="Times New Roman" w:cs="Times New Roman"/>
          <w:color w:val="000000"/>
          <w:sz w:val="24"/>
          <w:szCs w:val="24"/>
          <w:lang w:eastAsia="en-CA"/>
        </w:rPr>
        <w:t xml:space="preserve">to point a finger of blame that Marlowe deftly avoids in </w:t>
      </w:r>
      <w:r>
        <w:rPr>
          <w:rFonts w:ascii="Times New Roman" w:eastAsia="Times New Roman" w:hAnsi="Times New Roman" w:cs="Times New Roman"/>
          <w:i/>
          <w:color w:val="000000"/>
          <w:sz w:val="24"/>
          <w:szCs w:val="24"/>
          <w:lang w:eastAsia="en-CA"/>
        </w:rPr>
        <w:t xml:space="preserve">Dr. Faustus. </w:t>
      </w:r>
      <w:r>
        <w:rPr>
          <w:rFonts w:ascii="Times New Roman" w:eastAsia="Times New Roman" w:hAnsi="Times New Roman" w:cs="Times New Roman"/>
          <w:color w:val="000000"/>
          <w:sz w:val="24"/>
          <w:szCs w:val="24"/>
          <w:lang w:eastAsia="en-CA"/>
        </w:rPr>
        <w:t xml:space="preserve">Both authors are deeply concerned with Christianity, and what it means to be blameworthy in a Christian framework. </w:t>
      </w:r>
      <w:r w:rsidR="00092A71">
        <w:rPr>
          <w:rFonts w:ascii="Times New Roman" w:eastAsia="Times New Roman" w:hAnsi="Times New Roman" w:cs="Times New Roman"/>
          <w:color w:val="000000"/>
          <w:sz w:val="24"/>
          <w:szCs w:val="24"/>
          <w:lang w:eastAsia="en-CA"/>
        </w:rPr>
        <w:t xml:space="preserve">The differences in their willingness to assign blame stem from both differences in the doctrine being applied, and in what they are trying to say about what it means to be blameworthy. Aemilia Lanyer wants to clear women of blame and responsibility, but employing Marlowe’s methods of ambiguity would not help her do that. </w:t>
      </w:r>
      <w:r w:rsidR="00690030">
        <w:rPr>
          <w:rFonts w:ascii="Times New Roman" w:eastAsia="Times New Roman" w:hAnsi="Times New Roman" w:cs="Times New Roman"/>
          <w:color w:val="000000"/>
          <w:sz w:val="24"/>
          <w:szCs w:val="24"/>
          <w:lang w:eastAsia="en-CA"/>
        </w:rPr>
        <w:t xml:space="preserve">She </w:t>
      </w:r>
      <w:r w:rsidR="00C20E5D">
        <w:rPr>
          <w:rFonts w:ascii="Times New Roman" w:eastAsia="Times New Roman" w:hAnsi="Times New Roman" w:cs="Times New Roman"/>
          <w:color w:val="000000"/>
          <w:sz w:val="24"/>
          <w:szCs w:val="24"/>
          <w:lang w:eastAsia="en-CA"/>
        </w:rPr>
        <w:t xml:space="preserve">is advocating </w:t>
      </w:r>
      <w:r w:rsidR="00690030">
        <w:rPr>
          <w:rFonts w:ascii="Times New Roman" w:eastAsia="Times New Roman" w:hAnsi="Times New Roman" w:cs="Times New Roman"/>
          <w:color w:val="000000"/>
          <w:sz w:val="24"/>
          <w:szCs w:val="24"/>
          <w:lang w:eastAsia="en-CA"/>
        </w:rPr>
        <w:t>a radical reinterpretation of an ancient and beloved text, and remaining ambiguous would leave too much room for her implications to be ignored. As someone in a position that is already not afforded much respect, nor the benefit of the doubt, Lanyer needs to claim authority, and make claims authoritatively. She has to set herself up as the most correct, and assert that her arguments are absolutely true. In her case, the blame she needs to shift off of women has to go somewhere, and in the theological framework she is using, it is not practical to try and shi</w:t>
      </w:r>
      <w:r w:rsidR="00B96DFA">
        <w:rPr>
          <w:rFonts w:ascii="Times New Roman" w:eastAsia="Times New Roman" w:hAnsi="Times New Roman" w:cs="Times New Roman"/>
          <w:color w:val="000000"/>
          <w:sz w:val="24"/>
          <w:szCs w:val="24"/>
          <w:lang w:eastAsia="en-CA"/>
        </w:rPr>
        <w:t>f</w:t>
      </w:r>
      <w:r w:rsidR="00C20E5D">
        <w:rPr>
          <w:rFonts w:ascii="Times New Roman" w:eastAsia="Times New Roman" w:hAnsi="Times New Roman" w:cs="Times New Roman"/>
          <w:color w:val="000000"/>
          <w:sz w:val="24"/>
          <w:szCs w:val="24"/>
          <w:lang w:eastAsia="en-CA"/>
        </w:rPr>
        <w:t>t that blame onto God as</w:t>
      </w:r>
      <w:r w:rsidR="00690030">
        <w:rPr>
          <w:rFonts w:ascii="Times New Roman" w:eastAsia="Times New Roman" w:hAnsi="Times New Roman" w:cs="Times New Roman"/>
          <w:color w:val="000000"/>
          <w:sz w:val="24"/>
          <w:szCs w:val="24"/>
          <w:lang w:eastAsia="en-CA"/>
        </w:rPr>
        <w:t xml:space="preserve"> Marlowe tends to. </w:t>
      </w:r>
      <w:r w:rsidR="004051D1">
        <w:rPr>
          <w:rFonts w:ascii="Times New Roman" w:eastAsia="Times New Roman" w:hAnsi="Times New Roman" w:cs="Times New Roman"/>
          <w:color w:val="000000"/>
          <w:sz w:val="24"/>
          <w:szCs w:val="24"/>
          <w:lang w:eastAsia="en-CA"/>
        </w:rPr>
        <w:t xml:space="preserve">Her God is not distant and cold, and making him blameworthy, particularly in the greater context of </w:t>
      </w:r>
      <w:r w:rsidR="004051D1" w:rsidRPr="004051D1">
        <w:rPr>
          <w:rFonts w:ascii="Times New Roman" w:eastAsia="Times New Roman" w:hAnsi="Times New Roman" w:cs="Times New Roman"/>
          <w:i/>
          <w:color w:val="000000"/>
          <w:sz w:val="24"/>
          <w:szCs w:val="24"/>
          <w:lang w:eastAsia="en-CA"/>
        </w:rPr>
        <w:t>Salve</w:t>
      </w:r>
      <w:r w:rsidR="004051D1">
        <w:rPr>
          <w:rFonts w:ascii="Times New Roman" w:eastAsia="Times New Roman" w:hAnsi="Times New Roman" w:cs="Times New Roman"/>
          <w:color w:val="000000"/>
          <w:sz w:val="24"/>
          <w:szCs w:val="24"/>
          <w:lang w:eastAsia="en-CA"/>
        </w:rPr>
        <w:t xml:space="preserve"> being about the Passion of Christ, would not work. </w:t>
      </w:r>
      <w:r w:rsidR="004051D1">
        <w:rPr>
          <w:rFonts w:ascii="Times New Roman" w:eastAsia="Times New Roman" w:hAnsi="Times New Roman" w:cs="Times New Roman"/>
          <w:color w:val="000000"/>
          <w:sz w:val="24"/>
          <w:szCs w:val="24"/>
          <w:lang w:eastAsia="en-CA"/>
        </w:rPr>
        <w:lastRenderedPageBreak/>
        <w:t xml:space="preserve">The serpent cannot be made to blame without inviting responses once more claiming that Eve should have known better, regardless of temptation, and so that leaves only Adam. It is particularly fitting for her to assert that Adam is to blame; she also sees men as being the ones who have blamed women over the years, and so inverting this claim has a certain poetic justice. In Lanyer’s case, the blame must fall, and the circumstances beg it to fall on Adam. </w:t>
      </w:r>
    </w:p>
    <w:p w14:paraId="385E8492" w14:textId="62400BCB" w:rsidR="00C613ED" w:rsidRDefault="00C20E5D" w:rsidP="00793416">
      <w:pPr>
        <w:spacing w:after="0" w:line="48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Marlowe needs </w:t>
      </w:r>
      <w:r w:rsidR="004051D1">
        <w:rPr>
          <w:rFonts w:ascii="Times New Roman" w:eastAsia="Times New Roman" w:hAnsi="Times New Roman" w:cs="Times New Roman"/>
          <w:color w:val="000000"/>
          <w:sz w:val="24"/>
          <w:szCs w:val="24"/>
          <w:lang w:eastAsia="en-CA"/>
        </w:rPr>
        <w:t xml:space="preserve">ambiguity in his play because he needs people to ask questions about blameworthiness. </w:t>
      </w:r>
      <w:r w:rsidR="007E512F">
        <w:rPr>
          <w:rFonts w:ascii="Times New Roman" w:eastAsia="Times New Roman" w:hAnsi="Times New Roman" w:cs="Times New Roman"/>
          <w:color w:val="000000"/>
          <w:sz w:val="24"/>
          <w:szCs w:val="24"/>
          <w:lang w:eastAsia="en-CA"/>
        </w:rPr>
        <w:t>In a religious doctrine that gives people credit only for</w:t>
      </w:r>
      <w:r w:rsidR="00AF2A2A">
        <w:rPr>
          <w:rFonts w:ascii="Times New Roman" w:eastAsia="Times New Roman" w:hAnsi="Times New Roman" w:cs="Times New Roman"/>
          <w:color w:val="000000"/>
          <w:sz w:val="24"/>
          <w:szCs w:val="24"/>
          <w:lang w:eastAsia="en-CA"/>
        </w:rPr>
        <w:t xml:space="preserve"> their sinful actions, Marlowe </w:t>
      </w:r>
      <w:r w:rsidR="007E512F">
        <w:rPr>
          <w:rFonts w:ascii="Times New Roman" w:eastAsia="Times New Roman" w:hAnsi="Times New Roman" w:cs="Times New Roman"/>
          <w:color w:val="000000"/>
          <w:sz w:val="24"/>
          <w:szCs w:val="24"/>
          <w:lang w:eastAsia="en-CA"/>
        </w:rPr>
        <w:t>seeks to challenge the way people think about Christianity. In a more general sense</w:t>
      </w:r>
      <w:r w:rsidR="00F01BB8">
        <w:rPr>
          <w:rFonts w:ascii="Times New Roman" w:eastAsia="Times New Roman" w:hAnsi="Times New Roman" w:cs="Times New Roman"/>
          <w:color w:val="000000"/>
          <w:sz w:val="24"/>
          <w:szCs w:val="24"/>
          <w:lang w:eastAsia="en-CA"/>
        </w:rPr>
        <w:t xml:space="preserve">, he </w:t>
      </w:r>
      <w:r w:rsidR="004051D1">
        <w:rPr>
          <w:rFonts w:ascii="Times New Roman" w:eastAsia="Times New Roman" w:hAnsi="Times New Roman" w:cs="Times New Roman"/>
          <w:color w:val="000000"/>
          <w:sz w:val="24"/>
          <w:szCs w:val="24"/>
          <w:lang w:eastAsia="en-CA"/>
        </w:rPr>
        <w:t xml:space="preserve">wants people to consider what blameworthiness can be in a more general sense, and with that, what it means to be responsible. </w:t>
      </w:r>
      <w:r w:rsidR="002162CF">
        <w:rPr>
          <w:rFonts w:ascii="Times New Roman" w:eastAsia="Times New Roman" w:hAnsi="Times New Roman" w:cs="Times New Roman"/>
          <w:color w:val="000000"/>
          <w:sz w:val="24"/>
          <w:szCs w:val="24"/>
          <w:lang w:eastAsia="en-CA"/>
        </w:rPr>
        <w:t xml:space="preserve">He uses Calvinism because its aggressive stance on the omnipotence of God </w:t>
      </w:r>
      <w:r w:rsidR="00C75312">
        <w:rPr>
          <w:rFonts w:ascii="Times New Roman" w:eastAsia="Times New Roman" w:hAnsi="Times New Roman" w:cs="Times New Roman"/>
          <w:color w:val="000000"/>
          <w:sz w:val="24"/>
          <w:szCs w:val="24"/>
          <w:lang w:eastAsia="en-CA"/>
        </w:rPr>
        <w:t>is an easy way into talking about</w:t>
      </w:r>
      <w:r w:rsidR="002162CF">
        <w:rPr>
          <w:rFonts w:ascii="Times New Roman" w:eastAsia="Times New Roman" w:hAnsi="Times New Roman" w:cs="Times New Roman"/>
          <w:color w:val="000000"/>
          <w:sz w:val="24"/>
          <w:szCs w:val="24"/>
          <w:lang w:eastAsia="en-CA"/>
        </w:rPr>
        <w:t xml:space="preserve"> God as figure to blame. </w:t>
      </w:r>
      <w:r w:rsidR="00B32615">
        <w:rPr>
          <w:rFonts w:ascii="Times New Roman" w:eastAsia="Times New Roman" w:hAnsi="Times New Roman" w:cs="Times New Roman"/>
          <w:color w:val="000000"/>
          <w:sz w:val="24"/>
          <w:szCs w:val="24"/>
          <w:lang w:eastAsia="en-CA"/>
        </w:rPr>
        <w:t xml:space="preserve">In </w:t>
      </w:r>
      <w:r w:rsidR="00B32615">
        <w:rPr>
          <w:rFonts w:ascii="Times New Roman" w:eastAsia="Times New Roman" w:hAnsi="Times New Roman" w:cs="Times New Roman"/>
          <w:i/>
          <w:color w:val="000000"/>
          <w:sz w:val="24"/>
          <w:szCs w:val="24"/>
          <w:lang w:eastAsia="en-CA"/>
        </w:rPr>
        <w:t xml:space="preserve">Dr. </w:t>
      </w:r>
      <w:r w:rsidR="00C65F30">
        <w:rPr>
          <w:rFonts w:ascii="Times New Roman" w:eastAsia="Times New Roman" w:hAnsi="Times New Roman" w:cs="Times New Roman"/>
          <w:i/>
          <w:color w:val="000000"/>
          <w:sz w:val="24"/>
          <w:szCs w:val="24"/>
          <w:lang w:eastAsia="en-CA"/>
        </w:rPr>
        <w:t>Faustus,</w:t>
      </w:r>
      <w:r w:rsidR="00B32615">
        <w:rPr>
          <w:rFonts w:ascii="Times New Roman" w:eastAsia="Times New Roman" w:hAnsi="Times New Roman" w:cs="Times New Roman"/>
          <w:color w:val="000000"/>
          <w:sz w:val="24"/>
          <w:szCs w:val="24"/>
          <w:lang w:eastAsia="en-CA"/>
        </w:rPr>
        <w:t xml:space="preserve"> it is arguably unimportant who is truly to blame for Faustus’ downfall. </w:t>
      </w:r>
      <w:r w:rsidR="009F6803">
        <w:rPr>
          <w:rFonts w:ascii="Times New Roman" w:eastAsia="Times New Roman" w:hAnsi="Times New Roman" w:cs="Times New Roman"/>
          <w:color w:val="000000"/>
          <w:sz w:val="24"/>
          <w:szCs w:val="24"/>
          <w:lang w:eastAsia="en-CA"/>
        </w:rPr>
        <w:t>There is evidence to support multiple interpretations, and no one interpretation can be definitive. What is important is the idea that blame is not straightforward or simple, but complicated in a variety of ways.</w:t>
      </w:r>
      <w:r w:rsidR="00C75312">
        <w:rPr>
          <w:rFonts w:ascii="Times New Roman" w:eastAsia="Times New Roman" w:hAnsi="Times New Roman" w:cs="Times New Roman"/>
          <w:color w:val="000000"/>
          <w:sz w:val="24"/>
          <w:szCs w:val="24"/>
          <w:lang w:eastAsia="en-CA"/>
        </w:rPr>
        <w:t xml:space="preserve"> Personally, as suggested, Marlowe may have had his own reasons for wanting to complicate straightforward ideas of responsibility for one’s actions. </w:t>
      </w:r>
      <w:r w:rsidR="00C75312">
        <w:rPr>
          <w:rFonts w:ascii="Times New Roman" w:eastAsia="Times New Roman" w:hAnsi="Times New Roman" w:cs="Times New Roman"/>
          <w:i/>
          <w:color w:val="000000"/>
          <w:sz w:val="24"/>
          <w:szCs w:val="24"/>
          <w:lang w:eastAsia="en-CA"/>
        </w:rPr>
        <w:t xml:space="preserve">Dr. Faustus </w:t>
      </w:r>
      <w:r w:rsidR="00C75312">
        <w:rPr>
          <w:rFonts w:ascii="Times New Roman" w:eastAsia="Times New Roman" w:hAnsi="Times New Roman" w:cs="Times New Roman"/>
          <w:color w:val="000000"/>
          <w:sz w:val="24"/>
          <w:szCs w:val="24"/>
          <w:lang w:eastAsia="en-CA"/>
        </w:rPr>
        <w:t xml:space="preserve">is his way of considering what he has been told about who he is, and questioning whether he has to accepts these assertions. How can it be, he seems to say, that God made me as I am and yet hates who that is? </w:t>
      </w:r>
      <w:r w:rsidR="00EE1F25">
        <w:rPr>
          <w:rFonts w:ascii="Times New Roman" w:eastAsia="Times New Roman" w:hAnsi="Times New Roman" w:cs="Times New Roman"/>
          <w:i/>
          <w:color w:val="000000"/>
          <w:sz w:val="24"/>
          <w:szCs w:val="24"/>
          <w:lang w:eastAsia="en-CA"/>
        </w:rPr>
        <w:t xml:space="preserve">Dr. Faustus, </w:t>
      </w:r>
      <w:r w:rsidR="00EE1F25">
        <w:rPr>
          <w:rFonts w:ascii="Times New Roman" w:eastAsia="Times New Roman" w:hAnsi="Times New Roman" w:cs="Times New Roman"/>
          <w:color w:val="000000"/>
          <w:sz w:val="24"/>
          <w:szCs w:val="24"/>
          <w:lang w:eastAsia="en-CA"/>
        </w:rPr>
        <w:t xml:space="preserve">like Marlowe, does not reach a definitive answer. Maybe God is to blame, or maybe Faustus, or maybe </w:t>
      </w:r>
      <w:r w:rsidR="000A566F">
        <w:rPr>
          <w:rFonts w:ascii="Times New Roman" w:eastAsia="Times New Roman" w:hAnsi="Times New Roman" w:cs="Times New Roman"/>
          <w:color w:val="000000"/>
          <w:sz w:val="24"/>
          <w:szCs w:val="24"/>
          <w:lang w:eastAsia="en-CA"/>
        </w:rPr>
        <w:t xml:space="preserve">even the Devil, but the opening of debate allows for some answers that may free him of his presumed fate, or at least the responsibility for it. </w:t>
      </w:r>
      <w:r w:rsidR="00E44883">
        <w:rPr>
          <w:rFonts w:ascii="Times New Roman" w:eastAsia="Times New Roman" w:hAnsi="Times New Roman" w:cs="Times New Roman"/>
          <w:color w:val="000000"/>
          <w:sz w:val="24"/>
          <w:szCs w:val="24"/>
          <w:lang w:eastAsia="en-CA"/>
        </w:rPr>
        <w:t xml:space="preserve">Ambiguity could save his soul. </w:t>
      </w:r>
      <w:r w:rsidR="000D62D5">
        <w:rPr>
          <w:rFonts w:ascii="Times New Roman" w:eastAsia="Times New Roman" w:hAnsi="Times New Roman" w:cs="Times New Roman"/>
          <w:color w:val="000000"/>
          <w:sz w:val="24"/>
          <w:szCs w:val="24"/>
          <w:lang w:eastAsia="en-CA"/>
        </w:rPr>
        <w:t xml:space="preserve"> </w:t>
      </w:r>
    </w:p>
    <w:p w14:paraId="4BC8C64D" w14:textId="4DDA1566" w:rsidR="00C65F30" w:rsidRDefault="00C65F30" w:rsidP="00793416">
      <w:pPr>
        <w:spacing w:after="0" w:line="48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Eve may be freed of all blame, and with her all women, for the fall of humanity fro</w:t>
      </w:r>
      <w:r w:rsidR="00951603">
        <w:rPr>
          <w:rFonts w:ascii="Times New Roman" w:eastAsia="Times New Roman" w:hAnsi="Times New Roman" w:cs="Times New Roman"/>
          <w:color w:val="000000"/>
          <w:sz w:val="24"/>
          <w:szCs w:val="24"/>
          <w:lang w:eastAsia="en-CA"/>
        </w:rPr>
        <w:t xml:space="preserve">m the Garden of Eden. </w:t>
      </w:r>
      <w:r w:rsidR="00E85722">
        <w:rPr>
          <w:rFonts w:ascii="Times New Roman" w:eastAsia="Times New Roman" w:hAnsi="Times New Roman" w:cs="Times New Roman"/>
          <w:color w:val="000000"/>
          <w:sz w:val="24"/>
          <w:szCs w:val="24"/>
          <w:lang w:eastAsia="en-CA"/>
        </w:rPr>
        <w:t>Faustus may be freed of blame, but God may not be</w:t>
      </w:r>
      <w:r w:rsidR="00B8083E">
        <w:rPr>
          <w:rFonts w:ascii="Times New Roman" w:eastAsia="Times New Roman" w:hAnsi="Times New Roman" w:cs="Times New Roman"/>
          <w:color w:val="000000"/>
          <w:sz w:val="24"/>
          <w:szCs w:val="24"/>
          <w:lang w:eastAsia="en-CA"/>
        </w:rPr>
        <w:t>, for his fall t</w:t>
      </w:r>
      <w:r w:rsidR="00F516D9">
        <w:rPr>
          <w:rFonts w:ascii="Times New Roman" w:eastAsia="Times New Roman" w:hAnsi="Times New Roman" w:cs="Times New Roman"/>
          <w:color w:val="000000"/>
          <w:sz w:val="24"/>
          <w:szCs w:val="24"/>
          <w:lang w:eastAsia="en-CA"/>
        </w:rPr>
        <w:t xml:space="preserve">o damnation. </w:t>
      </w:r>
      <w:r w:rsidR="00B67A7B">
        <w:rPr>
          <w:rFonts w:ascii="Times New Roman" w:eastAsia="Times New Roman" w:hAnsi="Times New Roman" w:cs="Times New Roman"/>
          <w:color w:val="000000"/>
          <w:sz w:val="24"/>
          <w:szCs w:val="24"/>
          <w:lang w:eastAsia="en-CA"/>
        </w:rPr>
        <w:lastRenderedPageBreak/>
        <w:t xml:space="preserve">Who is to blame is a complicated question, and the way it is answered depends largely on the context. There are times when it is </w:t>
      </w:r>
      <w:r w:rsidR="00523F9D">
        <w:rPr>
          <w:rFonts w:ascii="Times New Roman" w:eastAsia="Times New Roman" w:hAnsi="Times New Roman" w:cs="Times New Roman"/>
          <w:color w:val="000000"/>
          <w:sz w:val="24"/>
          <w:szCs w:val="24"/>
          <w:lang w:eastAsia="en-CA"/>
        </w:rPr>
        <w:t>essential</w:t>
      </w:r>
      <w:r w:rsidR="00B67A7B">
        <w:rPr>
          <w:rFonts w:ascii="Times New Roman" w:eastAsia="Times New Roman" w:hAnsi="Times New Roman" w:cs="Times New Roman"/>
          <w:color w:val="000000"/>
          <w:sz w:val="24"/>
          <w:szCs w:val="24"/>
          <w:lang w:eastAsia="en-CA"/>
        </w:rPr>
        <w:t xml:space="preserve"> to assign blame, and other times when assigning blame would serve no </w:t>
      </w:r>
      <w:r w:rsidR="006A7697">
        <w:rPr>
          <w:rFonts w:ascii="Times New Roman" w:eastAsia="Times New Roman" w:hAnsi="Times New Roman" w:cs="Times New Roman"/>
          <w:color w:val="000000"/>
          <w:sz w:val="24"/>
          <w:szCs w:val="24"/>
          <w:lang w:eastAsia="en-CA"/>
        </w:rPr>
        <w:t xml:space="preserve">purpose. </w:t>
      </w:r>
      <w:r w:rsidR="002B1290">
        <w:rPr>
          <w:rFonts w:ascii="Times New Roman" w:eastAsia="Times New Roman" w:hAnsi="Times New Roman" w:cs="Times New Roman"/>
          <w:color w:val="000000"/>
          <w:sz w:val="24"/>
          <w:szCs w:val="24"/>
          <w:lang w:eastAsia="en-CA"/>
        </w:rPr>
        <w:t xml:space="preserve">To differentiate between these two instances, it is necessary to consider the goal and position of the person making the argument. Lanyer </w:t>
      </w:r>
      <w:r w:rsidR="00F27C30">
        <w:rPr>
          <w:rFonts w:ascii="Times New Roman" w:eastAsia="Times New Roman" w:hAnsi="Times New Roman" w:cs="Times New Roman"/>
          <w:color w:val="000000"/>
          <w:sz w:val="24"/>
          <w:szCs w:val="24"/>
          <w:lang w:eastAsia="en-CA"/>
        </w:rPr>
        <w:t xml:space="preserve">chooses to use the blame assigned to women as a way to secure their blamelessness, but in doing so has to place it somewhere else. Marlowe chooses to avoid assigning blame at all, finding more use in providing questions, but no answers about the role of free will and God in the blameworthiness of humans. </w:t>
      </w:r>
      <w:r w:rsidR="00AE3986">
        <w:rPr>
          <w:rFonts w:ascii="Times New Roman" w:eastAsia="Times New Roman" w:hAnsi="Times New Roman" w:cs="Times New Roman"/>
          <w:color w:val="000000"/>
          <w:sz w:val="24"/>
          <w:szCs w:val="24"/>
          <w:lang w:eastAsia="en-CA"/>
        </w:rPr>
        <w:t xml:space="preserve">Both works are well-written, and well-argued, and ultimately succeed in fulfilling their similar and yet wildly variant goals in answering the question: Who is to blame? </w:t>
      </w:r>
    </w:p>
    <w:p w14:paraId="78D4C470" w14:textId="6C8EEB52" w:rsidR="00B67A7B" w:rsidRDefault="00B67A7B" w:rsidP="00793416">
      <w:pPr>
        <w:spacing w:after="0" w:line="480" w:lineRule="auto"/>
        <w:ind w:firstLine="720"/>
        <w:rPr>
          <w:rFonts w:ascii="Times New Roman" w:eastAsia="Times New Roman" w:hAnsi="Times New Roman" w:cs="Times New Roman"/>
          <w:color w:val="000000"/>
          <w:sz w:val="24"/>
          <w:szCs w:val="24"/>
          <w:lang w:eastAsia="en-CA"/>
        </w:rPr>
      </w:pPr>
    </w:p>
    <w:p w14:paraId="41E69A75" w14:textId="13E8B345" w:rsidR="00B67A7B" w:rsidRDefault="00B67A7B" w:rsidP="00793416">
      <w:pPr>
        <w:spacing w:after="0" w:line="480" w:lineRule="auto"/>
        <w:ind w:firstLine="720"/>
        <w:rPr>
          <w:rFonts w:ascii="Times New Roman" w:eastAsia="Times New Roman" w:hAnsi="Times New Roman" w:cs="Times New Roman"/>
          <w:color w:val="000000"/>
          <w:sz w:val="24"/>
          <w:szCs w:val="24"/>
          <w:lang w:eastAsia="en-CA"/>
        </w:rPr>
      </w:pPr>
    </w:p>
    <w:p w14:paraId="613229BE" w14:textId="7856B6E3" w:rsidR="00B67A7B" w:rsidRDefault="00B67A7B" w:rsidP="00793416">
      <w:pPr>
        <w:spacing w:after="0" w:line="480" w:lineRule="auto"/>
        <w:ind w:firstLine="720"/>
        <w:rPr>
          <w:rFonts w:ascii="Times New Roman" w:eastAsia="Times New Roman" w:hAnsi="Times New Roman" w:cs="Times New Roman"/>
          <w:color w:val="000000"/>
          <w:sz w:val="24"/>
          <w:szCs w:val="24"/>
          <w:lang w:eastAsia="en-CA"/>
        </w:rPr>
      </w:pPr>
    </w:p>
    <w:p w14:paraId="31B3176E" w14:textId="082E578D" w:rsidR="00B67A7B" w:rsidRDefault="00B67A7B" w:rsidP="00793416">
      <w:pPr>
        <w:spacing w:after="0" w:line="480" w:lineRule="auto"/>
        <w:ind w:firstLine="720"/>
        <w:rPr>
          <w:rFonts w:ascii="Times New Roman" w:eastAsia="Times New Roman" w:hAnsi="Times New Roman" w:cs="Times New Roman"/>
          <w:color w:val="000000"/>
          <w:sz w:val="24"/>
          <w:szCs w:val="24"/>
          <w:lang w:eastAsia="en-CA"/>
        </w:rPr>
      </w:pPr>
    </w:p>
    <w:p w14:paraId="74E1776A" w14:textId="21ED3073" w:rsidR="00B67A7B" w:rsidRDefault="00B67A7B" w:rsidP="00793416">
      <w:pPr>
        <w:spacing w:after="0" w:line="480" w:lineRule="auto"/>
        <w:ind w:firstLine="720"/>
        <w:rPr>
          <w:rFonts w:ascii="Times New Roman" w:eastAsia="Times New Roman" w:hAnsi="Times New Roman" w:cs="Times New Roman"/>
          <w:color w:val="000000"/>
          <w:sz w:val="24"/>
          <w:szCs w:val="24"/>
          <w:lang w:eastAsia="en-CA"/>
        </w:rPr>
      </w:pPr>
    </w:p>
    <w:p w14:paraId="23686746" w14:textId="108DDE05" w:rsidR="00B67A7B" w:rsidRDefault="00B67A7B" w:rsidP="00793416">
      <w:pPr>
        <w:spacing w:after="0" w:line="480" w:lineRule="auto"/>
        <w:ind w:firstLine="720"/>
        <w:rPr>
          <w:rFonts w:ascii="Times New Roman" w:eastAsia="Times New Roman" w:hAnsi="Times New Roman" w:cs="Times New Roman"/>
          <w:color w:val="000000"/>
          <w:sz w:val="24"/>
          <w:szCs w:val="24"/>
          <w:lang w:eastAsia="en-CA"/>
        </w:rPr>
      </w:pPr>
    </w:p>
    <w:p w14:paraId="2D8B1CF7" w14:textId="3B0BB6E7" w:rsidR="00B67A7B" w:rsidRDefault="00B67A7B" w:rsidP="00793416">
      <w:pPr>
        <w:spacing w:after="0" w:line="480" w:lineRule="auto"/>
        <w:ind w:firstLine="720"/>
        <w:rPr>
          <w:rFonts w:ascii="Times New Roman" w:eastAsia="Times New Roman" w:hAnsi="Times New Roman" w:cs="Times New Roman"/>
          <w:color w:val="000000"/>
          <w:sz w:val="24"/>
          <w:szCs w:val="24"/>
          <w:lang w:eastAsia="en-CA"/>
        </w:rPr>
      </w:pPr>
    </w:p>
    <w:p w14:paraId="4B749635" w14:textId="0D15EE00" w:rsidR="00B67A7B" w:rsidRDefault="00B67A7B" w:rsidP="00793416">
      <w:pPr>
        <w:spacing w:after="0" w:line="480" w:lineRule="auto"/>
        <w:ind w:firstLine="720"/>
        <w:rPr>
          <w:rFonts w:ascii="Times New Roman" w:eastAsia="Times New Roman" w:hAnsi="Times New Roman" w:cs="Times New Roman"/>
          <w:color w:val="000000"/>
          <w:sz w:val="24"/>
          <w:szCs w:val="24"/>
          <w:lang w:eastAsia="en-CA"/>
        </w:rPr>
      </w:pPr>
    </w:p>
    <w:p w14:paraId="1D582429" w14:textId="28E42B6F" w:rsidR="00B67A7B" w:rsidRDefault="00B67A7B" w:rsidP="00793416">
      <w:pPr>
        <w:spacing w:after="0" w:line="480" w:lineRule="auto"/>
        <w:ind w:firstLine="720"/>
        <w:rPr>
          <w:rFonts w:ascii="Times New Roman" w:eastAsia="Times New Roman" w:hAnsi="Times New Roman" w:cs="Times New Roman"/>
          <w:color w:val="000000"/>
          <w:sz w:val="24"/>
          <w:szCs w:val="24"/>
          <w:lang w:eastAsia="en-CA"/>
        </w:rPr>
      </w:pPr>
    </w:p>
    <w:p w14:paraId="54630E93" w14:textId="61D26458" w:rsidR="00B67A7B" w:rsidRDefault="00B67A7B" w:rsidP="00793416">
      <w:pPr>
        <w:spacing w:after="0" w:line="480" w:lineRule="auto"/>
        <w:ind w:firstLine="720"/>
        <w:rPr>
          <w:rFonts w:ascii="Times New Roman" w:eastAsia="Times New Roman" w:hAnsi="Times New Roman" w:cs="Times New Roman"/>
          <w:color w:val="000000"/>
          <w:sz w:val="24"/>
          <w:szCs w:val="24"/>
          <w:lang w:eastAsia="en-CA"/>
        </w:rPr>
      </w:pPr>
    </w:p>
    <w:p w14:paraId="5F606CF1" w14:textId="63EB29AA" w:rsidR="00B67A7B" w:rsidRDefault="00B67A7B" w:rsidP="00793416">
      <w:pPr>
        <w:spacing w:after="0" w:line="480" w:lineRule="auto"/>
        <w:ind w:firstLine="720"/>
        <w:rPr>
          <w:rFonts w:ascii="Times New Roman" w:eastAsia="Times New Roman" w:hAnsi="Times New Roman" w:cs="Times New Roman"/>
          <w:color w:val="000000"/>
          <w:sz w:val="24"/>
          <w:szCs w:val="24"/>
          <w:lang w:eastAsia="en-CA"/>
        </w:rPr>
      </w:pPr>
    </w:p>
    <w:p w14:paraId="4FAA5DE9" w14:textId="20BD6224" w:rsidR="00B67A7B" w:rsidRDefault="00B67A7B" w:rsidP="00793416">
      <w:pPr>
        <w:spacing w:after="0" w:line="480" w:lineRule="auto"/>
        <w:ind w:firstLine="720"/>
        <w:rPr>
          <w:rFonts w:ascii="Times New Roman" w:eastAsia="Times New Roman" w:hAnsi="Times New Roman" w:cs="Times New Roman"/>
          <w:color w:val="000000"/>
          <w:sz w:val="24"/>
          <w:szCs w:val="24"/>
          <w:lang w:eastAsia="en-CA"/>
        </w:rPr>
      </w:pPr>
    </w:p>
    <w:p w14:paraId="1C6AC0F1" w14:textId="33DEEC8D" w:rsidR="00C53EBA" w:rsidRDefault="00C53EBA" w:rsidP="00793416">
      <w:pPr>
        <w:spacing w:after="0" w:line="480" w:lineRule="auto"/>
        <w:ind w:firstLine="720"/>
        <w:rPr>
          <w:rFonts w:ascii="Times New Roman" w:eastAsia="Times New Roman" w:hAnsi="Times New Roman" w:cs="Times New Roman"/>
          <w:color w:val="000000"/>
          <w:sz w:val="24"/>
          <w:szCs w:val="24"/>
          <w:lang w:eastAsia="en-CA"/>
        </w:rPr>
      </w:pPr>
    </w:p>
    <w:p w14:paraId="0A25B87D" w14:textId="77777777" w:rsidR="00C53EBA" w:rsidRDefault="00C53EBA" w:rsidP="00793416">
      <w:pPr>
        <w:spacing w:after="0" w:line="480" w:lineRule="auto"/>
        <w:ind w:firstLine="720"/>
        <w:rPr>
          <w:rFonts w:ascii="Times New Roman" w:eastAsia="Times New Roman" w:hAnsi="Times New Roman" w:cs="Times New Roman"/>
          <w:color w:val="000000"/>
          <w:sz w:val="24"/>
          <w:szCs w:val="24"/>
          <w:lang w:eastAsia="en-CA"/>
        </w:rPr>
      </w:pPr>
    </w:p>
    <w:p w14:paraId="007E772F" w14:textId="23AC06BD" w:rsidR="00D867A5" w:rsidRDefault="008949CD" w:rsidP="00D7666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49A3835D" w14:textId="412967DD" w:rsidR="00D867A5" w:rsidRPr="00B62522" w:rsidRDefault="00D867A5" w:rsidP="00865604">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Engberg, Norma J. “</w:t>
      </w:r>
      <w:r w:rsidRPr="00B62522">
        <w:rPr>
          <w:rFonts w:ascii="Times New Roman" w:hAnsi="Times New Roman" w:cs="Times New Roman"/>
          <w:sz w:val="24"/>
          <w:szCs w:val="24"/>
        </w:rPr>
        <w:t>The Truncated Passive: How Dr. Faustus Avoids Laying Blame or Taking Responsibility</w:t>
      </w:r>
      <w:r>
        <w:rPr>
          <w:rFonts w:ascii="Times New Roman" w:hAnsi="Times New Roman" w:cs="Times New Roman"/>
          <w:sz w:val="24"/>
          <w:szCs w:val="24"/>
        </w:rPr>
        <w:t xml:space="preserve">.” </w:t>
      </w:r>
      <w:r w:rsidRPr="0052328A">
        <w:rPr>
          <w:rFonts w:ascii="Times New Roman" w:hAnsi="Times New Roman" w:cs="Times New Roman"/>
          <w:i/>
          <w:sz w:val="24"/>
          <w:szCs w:val="24"/>
        </w:rPr>
        <w:t>The Journal of the Wooden O Symposium</w:t>
      </w:r>
      <w:r>
        <w:rPr>
          <w:rFonts w:ascii="Times New Roman" w:hAnsi="Times New Roman" w:cs="Times New Roman"/>
          <w:sz w:val="24"/>
          <w:szCs w:val="24"/>
        </w:rPr>
        <w:t>, vol. 5, 2005, pp.</w:t>
      </w:r>
      <w:r w:rsidRPr="00B62522">
        <w:rPr>
          <w:rFonts w:ascii="Times New Roman" w:hAnsi="Times New Roman" w:cs="Times New Roman"/>
          <w:sz w:val="24"/>
          <w:szCs w:val="24"/>
        </w:rPr>
        <w:t xml:space="preserve"> </w:t>
      </w:r>
      <w:r>
        <w:rPr>
          <w:rFonts w:ascii="Times New Roman" w:hAnsi="Times New Roman" w:cs="Times New Roman"/>
          <w:sz w:val="24"/>
          <w:szCs w:val="24"/>
        </w:rPr>
        <w:t>1-12.</w:t>
      </w:r>
    </w:p>
    <w:p w14:paraId="20F353F7" w14:textId="77777777" w:rsidR="00D867A5" w:rsidRPr="00B62522" w:rsidRDefault="00D867A5" w:rsidP="00865604">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Kuriyama, Constance Brown. </w:t>
      </w:r>
      <w:r w:rsidRPr="00B62522">
        <w:rPr>
          <w:rFonts w:ascii="Times New Roman" w:hAnsi="Times New Roman" w:cs="Times New Roman"/>
          <w:sz w:val="24"/>
          <w:szCs w:val="24"/>
        </w:rPr>
        <w:t>“Chapter Three: Omnipotence</w:t>
      </w:r>
      <w:r>
        <w:rPr>
          <w:rFonts w:ascii="Times New Roman" w:hAnsi="Times New Roman" w:cs="Times New Roman"/>
          <w:sz w:val="24"/>
          <w:szCs w:val="24"/>
        </w:rPr>
        <w:t>.</w:t>
      </w:r>
      <w:r w:rsidRPr="00B62522">
        <w:rPr>
          <w:rFonts w:ascii="Times New Roman" w:hAnsi="Times New Roman" w:cs="Times New Roman"/>
          <w:sz w:val="24"/>
          <w:szCs w:val="24"/>
        </w:rPr>
        <w:t xml:space="preserve">” </w:t>
      </w:r>
      <w:r w:rsidRPr="007534CB">
        <w:rPr>
          <w:rFonts w:ascii="Times New Roman" w:hAnsi="Times New Roman" w:cs="Times New Roman"/>
          <w:i/>
          <w:sz w:val="24"/>
          <w:szCs w:val="24"/>
        </w:rPr>
        <w:t>Hammer or Anvil: Psychological Patterns in Christopher Marlowe’s Plays</w:t>
      </w:r>
      <w:r>
        <w:rPr>
          <w:rFonts w:ascii="Times New Roman" w:hAnsi="Times New Roman" w:cs="Times New Roman"/>
          <w:sz w:val="24"/>
          <w:szCs w:val="24"/>
        </w:rPr>
        <w:t xml:space="preserve">. </w:t>
      </w:r>
      <w:r w:rsidRPr="00B62522">
        <w:rPr>
          <w:rFonts w:ascii="Times New Roman" w:hAnsi="Times New Roman" w:cs="Times New Roman"/>
          <w:sz w:val="24"/>
          <w:szCs w:val="24"/>
        </w:rPr>
        <w:t>Rutgers University</w:t>
      </w:r>
      <w:r>
        <w:rPr>
          <w:rFonts w:ascii="Times New Roman" w:hAnsi="Times New Roman" w:cs="Times New Roman"/>
          <w:sz w:val="24"/>
          <w:szCs w:val="24"/>
        </w:rPr>
        <w:t xml:space="preserve"> Press, </w:t>
      </w:r>
      <w:r w:rsidRPr="00B62522">
        <w:rPr>
          <w:rFonts w:ascii="Times New Roman" w:hAnsi="Times New Roman" w:cs="Times New Roman"/>
          <w:sz w:val="24"/>
          <w:szCs w:val="24"/>
        </w:rPr>
        <w:t>1980</w:t>
      </w:r>
      <w:r>
        <w:rPr>
          <w:rFonts w:ascii="Times New Roman" w:hAnsi="Times New Roman" w:cs="Times New Roman"/>
          <w:sz w:val="24"/>
          <w:szCs w:val="24"/>
        </w:rPr>
        <w:t>,</w:t>
      </w:r>
      <w:r w:rsidRPr="00B62522">
        <w:rPr>
          <w:rFonts w:ascii="Times New Roman" w:hAnsi="Times New Roman" w:cs="Times New Roman"/>
          <w:sz w:val="24"/>
          <w:szCs w:val="24"/>
        </w:rPr>
        <w:t xml:space="preserve"> </w:t>
      </w:r>
      <w:r>
        <w:rPr>
          <w:rFonts w:ascii="Times New Roman" w:hAnsi="Times New Roman" w:cs="Times New Roman"/>
          <w:sz w:val="24"/>
          <w:szCs w:val="24"/>
        </w:rPr>
        <w:t>pp</w:t>
      </w:r>
      <w:r w:rsidRPr="00B62522">
        <w:rPr>
          <w:rFonts w:ascii="Times New Roman" w:hAnsi="Times New Roman" w:cs="Times New Roman"/>
          <w:sz w:val="24"/>
          <w:szCs w:val="24"/>
        </w:rPr>
        <w:t xml:space="preserve"> 95-136</w:t>
      </w:r>
      <w:r>
        <w:rPr>
          <w:rFonts w:ascii="Times New Roman" w:hAnsi="Times New Roman" w:cs="Times New Roman"/>
          <w:sz w:val="24"/>
          <w:szCs w:val="24"/>
        </w:rPr>
        <w:t>.</w:t>
      </w:r>
    </w:p>
    <w:p w14:paraId="4E25A2FA" w14:textId="28C0CA52" w:rsidR="00D867A5" w:rsidRDefault="00D867A5" w:rsidP="00865604">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Lanyer, Aemilia. </w:t>
      </w:r>
      <w:r>
        <w:rPr>
          <w:rFonts w:ascii="Times New Roman" w:hAnsi="Times New Roman" w:cs="Times New Roman"/>
          <w:i/>
          <w:sz w:val="24"/>
          <w:szCs w:val="24"/>
        </w:rPr>
        <w:t xml:space="preserve">Salve Deus Rex Judæorum. </w:t>
      </w:r>
      <w:r>
        <w:rPr>
          <w:rFonts w:ascii="Times New Roman" w:hAnsi="Times New Roman" w:cs="Times New Roman"/>
          <w:sz w:val="24"/>
          <w:szCs w:val="24"/>
        </w:rPr>
        <w:t>edited by Susanne Woods, Oxford University Press, 1993.</w:t>
      </w:r>
    </w:p>
    <w:p w14:paraId="071E7167" w14:textId="078975C9" w:rsidR="002F0822" w:rsidRPr="00B62522" w:rsidRDefault="002F0822" w:rsidP="00865604">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Leech, Geoffrey N. </w:t>
      </w:r>
      <w:r>
        <w:rPr>
          <w:rFonts w:ascii="Times New Roman" w:hAnsi="Times New Roman" w:cs="Times New Roman"/>
          <w:i/>
          <w:sz w:val="24"/>
          <w:szCs w:val="24"/>
        </w:rPr>
        <w:t xml:space="preserve">A Glossary of English Grammar. </w:t>
      </w:r>
      <w:r>
        <w:rPr>
          <w:rFonts w:ascii="Times New Roman" w:hAnsi="Times New Roman" w:cs="Times New Roman"/>
          <w:sz w:val="24"/>
          <w:szCs w:val="24"/>
        </w:rPr>
        <w:t>Edinburgh University Press, 2006, pp 80.</w:t>
      </w:r>
    </w:p>
    <w:p w14:paraId="1ADFBDF2" w14:textId="25587B2E" w:rsidR="00D867A5" w:rsidRPr="00302672" w:rsidRDefault="00D867A5" w:rsidP="00865604">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Marlowe, Christopher. </w:t>
      </w:r>
      <w:r>
        <w:rPr>
          <w:rFonts w:ascii="Times New Roman" w:hAnsi="Times New Roman" w:cs="Times New Roman"/>
          <w:i/>
          <w:sz w:val="24"/>
          <w:szCs w:val="24"/>
        </w:rPr>
        <w:t xml:space="preserve">Doctor Faustus. </w:t>
      </w:r>
      <w:r>
        <w:rPr>
          <w:rFonts w:ascii="Times New Roman" w:hAnsi="Times New Roman" w:cs="Times New Roman"/>
          <w:sz w:val="24"/>
          <w:szCs w:val="24"/>
        </w:rPr>
        <w:t xml:space="preserve">2nd ed., edited by </w:t>
      </w:r>
      <w:r w:rsidRPr="00B62522">
        <w:rPr>
          <w:rFonts w:ascii="Times New Roman" w:hAnsi="Times New Roman" w:cs="Times New Roman"/>
          <w:sz w:val="24"/>
          <w:szCs w:val="24"/>
        </w:rPr>
        <w:t>Michael Keefer</w:t>
      </w:r>
      <w:r>
        <w:rPr>
          <w:rFonts w:ascii="Times New Roman" w:hAnsi="Times New Roman" w:cs="Times New Roman"/>
          <w:sz w:val="24"/>
          <w:szCs w:val="24"/>
        </w:rPr>
        <w:t xml:space="preserve">, Broadview editions, 2007.  </w:t>
      </w:r>
    </w:p>
    <w:p w14:paraId="14869DD8" w14:textId="77777777" w:rsidR="00D867A5" w:rsidRPr="00B62522" w:rsidRDefault="00D867A5" w:rsidP="00865604">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Mueller, Janel. “Chapter 6: The Feminist Poetics of </w:t>
      </w:r>
      <w:r>
        <w:rPr>
          <w:rFonts w:ascii="Times New Roman" w:hAnsi="Times New Roman" w:cs="Times New Roman"/>
          <w:i/>
          <w:sz w:val="24"/>
          <w:szCs w:val="24"/>
        </w:rPr>
        <w:t>Salve Deus Rex Judæorum</w:t>
      </w:r>
      <w:r>
        <w:rPr>
          <w:rFonts w:ascii="Times New Roman" w:hAnsi="Times New Roman" w:cs="Times New Roman"/>
          <w:sz w:val="24"/>
          <w:szCs w:val="24"/>
        </w:rPr>
        <w:t>.”</w:t>
      </w:r>
      <w:r w:rsidRPr="00B62522">
        <w:rPr>
          <w:rFonts w:ascii="Times New Roman" w:hAnsi="Times New Roman" w:cs="Times New Roman"/>
          <w:sz w:val="24"/>
          <w:szCs w:val="24"/>
        </w:rPr>
        <w:t xml:space="preserve"> </w:t>
      </w:r>
      <w:r w:rsidRPr="001247A1">
        <w:rPr>
          <w:rFonts w:ascii="Times New Roman" w:hAnsi="Times New Roman" w:cs="Times New Roman"/>
          <w:i/>
          <w:sz w:val="24"/>
          <w:szCs w:val="24"/>
        </w:rPr>
        <w:t>Aemilia Lanyer: Gender, Genre, and the Canon</w:t>
      </w:r>
      <w:r w:rsidRPr="00B62522">
        <w:rPr>
          <w:rFonts w:ascii="Times New Roman" w:hAnsi="Times New Roman" w:cs="Times New Roman"/>
          <w:sz w:val="24"/>
          <w:szCs w:val="24"/>
        </w:rPr>
        <w:t>,</w:t>
      </w:r>
      <w:r>
        <w:rPr>
          <w:rFonts w:ascii="Times New Roman" w:hAnsi="Times New Roman" w:cs="Times New Roman"/>
          <w:sz w:val="24"/>
          <w:szCs w:val="24"/>
        </w:rPr>
        <w:t xml:space="preserve"> edited by Marshall Grossman.</w:t>
      </w:r>
      <w:r w:rsidRPr="00B62522">
        <w:rPr>
          <w:rFonts w:ascii="Times New Roman" w:hAnsi="Times New Roman" w:cs="Times New Roman"/>
          <w:sz w:val="24"/>
          <w:szCs w:val="24"/>
        </w:rPr>
        <w:t xml:space="preserve"> The University Press of Kentucky, 1998</w:t>
      </w:r>
      <w:r>
        <w:rPr>
          <w:rFonts w:ascii="Times New Roman" w:hAnsi="Times New Roman" w:cs="Times New Roman"/>
          <w:sz w:val="24"/>
          <w:szCs w:val="24"/>
        </w:rPr>
        <w:t>, pp.</w:t>
      </w:r>
      <w:r w:rsidRPr="00B62522">
        <w:rPr>
          <w:rFonts w:ascii="Times New Roman" w:hAnsi="Times New Roman" w:cs="Times New Roman"/>
          <w:sz w:val="24"/>
          <w:szCs w:val="24"/>
        </w:rPr>
        <w:t xml:space="preserve"> 99-127</w:t>
      </w:r>
      <w:r>
        <w:rPr>
          <w:rFonts w:ascii="Times New Roman" w:hAnsi="Times New Roman" w:cs="Times New Roman"/>
          <w:sz w:val="24"/>
          <w:szCs w:val="24"/>
        </w:rPr>
        <w:t>.</w:t>
      </w:r>
    </w:p>
    <w:p w14:paraId="51343F1B" w14:textId="77777777" w:rsidR="00D867A5" w:rsidRPr="00B62522" w:rsidRDefault="00D867A5" w:rsidP="00865604">
      <w:pPr>
        <w:spacing w:line="480" w:lineRule="auto"/>
        <w:rPr>
          <w:rFonts w:ascii="Times New Roman" w:hAnsi="Times New Roman" w:cs="Times New Roman"/>
          <w:sz w:val="24"/>
          <w:szCs w:val="24"/>
        </w:rPr>
      </w:pPr>
    </w:p>
    <w:p w14:paraId="5C65D6A8" w14:textId="77777777" w:rsidR="00D867A5" w:rsidRPr="00B62522" w:rsidRDefault="00D867A5" w:rsidP="00865604">
      <w:pPr>
        <w:spacing w:line="480" w:lineRule="auto"/>
        <w:rPr>
          <w:rFonts w:ascii="Times New Roman" w:hAnsi="Times New Roman" w:cs="Times New Roman"/>
          <w:sz w:val="24"/>
          <w:szCs w:val="24"/>
        </w:rPr>
      </w:pPr>
    </w:p>
    <w:p w14:paraId="49E8E1CB" w14:textId="77777777" w:rsidR="00D867A5" w:rsidRPr="00B62522" w:rsidRDefault="00D867A5" w:rsidP="00865604">
      <w:pPr>
        <w:spacing w:line="480" w:lineRule="auto"/>
        <w:rPr>
          <w:rFonts w:ascii="Times New Roman" w:hAnsi="Times New Roman" w:cs="Times New Roman"/>
          <w:sz w:val="24"/>
          <w:szCs w:val="24"/>
        </w:rPr>
      </w:pPr>
    </w:p>
    <w:p w14:paraId="7D668513" w14:textId="77777777" w:rsidR="00D867A5" w:rsidRPr="00076599" w:rsidRDefault="00D867A5" w:rsidP="00865604">
      <w:pPr>
        <w:spacing w:line="480" w:lineRule="auto"/>
        <w:rPr>
          <w:rFonts w:ascii="Times New Roman" w:hAnsi="Times New Roman" w:cs="Times New Roman"/>
          <w:sz w:val="24"/>
          <w:szCs w:val="24"/>
        </w:rPr>
      </w:pPr>
    </w:p>
    <w:sectPr w:rsidR="00D867A5" w:rsidRPr="00076599" w:rsidSect="00606D9C">
      <w:headerReference w:type="default" r:id="rId7"/>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4B13B" w14:textId="77777777" w:rsidR="005901E8" w:rsidRDefault="005901E8">
      <w:pPr>
        <w:spacing w:after="0" w:line="240" w:lineRule="auto"/>
      </w:pPr>
      <w:r>
        <w:separator/>
      </w:r>
    </w:p>
  </w:endnote>
  <w:endnote w:type="continuationSeparator" w:id="0">
    <w:p w14:paraId="63A20342" w14:textId="77777777" w:rsidR="005901E8" w:rsidRDefault="0059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391EC" w14:textId="77777777" w:rsidR="005901E8" w:rsidRDefault="005901E8">
      <w:pPr>
        <w:spacing w:after="0" w:line="240" w:lineRule="auto"/>
      </w:pPr>
      <w:r>
        <w:separator/>
      </w:r>
    </w:p>
  </w:footnote>
  <w:footnote w:type="continuationSeparator" w:id="0">
    <w:p w14:paraId="2B76065D" w14:textId="77777777" w:rsidR="005901E8" w:rsidRDefault="00590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705763"/>
      <w:docPartObj>
        <w:docPartGallery w:val="Page Numbers (Top of Page)"/>
        <w:docPartUnique/>
      </w:docPartObj>
    </w:sdtPr>
    <w:sdtEndPr>
      <w:rPr>
        <w:noProof/>
      </w:rPr>
    </w:sdtEndPr>
    <w:sdtContent>
      <w:p w14:paraId="321DAEAE" w14:textId="11B5C5A3" w:rsidR="005901E8" w:rsidRDefault="005901E8">
        <w:pPr>
          <w:pStyle w:val="Header"/>
          <w:jc w:val="right"/>
        </w:pPr>
        <w:r>
          <w:t xml:space="preserve">Gillespie </w:t>
        </w:r>
        <w:r>
          <w:fldChar w:fldCharType="begin"/>
        </w:r>
        <w:r>
          <w:instrText xml:space="preserve"> PAGE   \* MERGEFORMAT </w:instrText>
        </w:r>
        <w:r>
          <w:fldChar w:fldCharType="separate"/>
        </w:r>
        <w:r w:rsidR="0052284C">
          <w:rPr>
            <w:noProof/>
          </w:rPr>
          <w:t>2</w:t>
        </w:r>
        <w:r>
          <w:rPr>
            <w:noProof/>
          </w:rPr>
          <w:fldChar w:fldCharType="end"/>
        </w:r>
      </w:p>
    </w:sdtContent>
  </w:sdt>
  <w:p w14:paraId="37C304C8" w14:textId="77777777" w:rsidR="005901E8" w:rsidRDefault="00590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63904"/>
    <w:multiLevelType w:val="hybridMultilevel"/>
    <w:tmpl w:val="825A3B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607"/>
    <w:rsid w:val="00006A94"/>
    <w:rsid w:val="000161E3"/>
    <w:rsid w:val="0002228F"/>
    <w:rsid w:val="00032AE6"/>
    <w:rsid w:val="000539E7"/>
    <w:rsid w:val="00075B55"/>
    <w:rsid w:val="00076599"/>
    <w:rsid w:val="00092A71"/>
    <w:rsid w:val="000940FF"/>
    <w:rsid w:val="000A4BC7"/>
    <w:rsid w:val="000A566F"/>
    <w:rsid w:val="000B0B25"/>
    <w:rsid w:val="000B4991"/>
    <w:rsid w:val="000D62D5"/>
    <w:rsid w:val="000D75B7"/>
    <w:rsid w:val="000F747B"/>
    <w:rsid w:val="00123971"/>
    <w:rsid w:val="00142EAE"/>
    <w:rsid w:val="00154AD0"/>
    <w:rsid w:val="0016058C"/>
    <w:rsid w:val="001A53A6"/>
    <w:rsid w:val="001B45B3"/>
    <w:rsid w:val="001B7A23"/>
    <w:rsid w:val="001C3E77"/>
    <w:rsid w:val="001D192D"/>
    <w:rsid w:val="001D6A04"/>
    <w:rsid w:val="001E203D"/>
    <w:rsid w:val="001E2151"/>
    <w:rsid w:val="00205EAF"/>
    <w:rsid w:val="00206B57"/>
    <w:rsid w:val="00210C71"/>
    <w:rsid w:val="002162CF"/>
    <w:rsid w:val="0023241C"/>
    <w:rsid w:val="0024210B"/>
    <w:rsid w:val="0024251D"/>
    <w:rsid w:val="00262AC2"/>
    <w:rsid w:val="00264164"/>
    <w:rsid w:val="002727BC"/>
    <w:rsid w:val="00273882"/>
    <w:rsid w:val="00277645"/>
    <w:rsid w:val="00293532"/>
    <w:rsid w:val="002A3822"/>
    <w:rsid w:val="002B02F4"/>
    <w:rsid w:val="002B1290"/>
    <w:rsid w:val="002B3B6F"/>
    <w:rsid w:val="002B7707"/>
    <w:rsid w:val="002C5D70"/>
    <w:rsid w:val="002E1CAD"/>
    <w:rsid w:val="002E770E"/>
    <w:rsid w:val="002F0822"/>
    <w:rsid w:val="00306D21"/>
    <w:rsid w:val="00330945"/>
    <w:rsid w:val="00352939"/>
    <w:rsid w:val="00366B53"/>
    <w:rsid w:val="003803B2"/>
    <w:rsid w:val="00393598"/>
    <w:rsid w:val="003962B9"/>
    <w:rsid w:val="003A6C74"/>
    <w:rsid w:val="003B1E14"/>
    <w:rsid w:val="003C1607"/>
    <w:rsid w:val="003E2413"/>
    <w:rsid w:val="003F18BA"/>
    <w:rsid w:val="003F6932"/>
    <w:rsid w:val="003F75C3"/>
    <w:rsid w:val="00404B04"/>
    <w:rsid w:val="004051D1"/>
    <w:rsid w:val="00411683"/>
    <w:rsid w:val="004169E7"/>
    <w:rsid w:val="00426B54"/>
    <w:rsid w:val="004346A1"/>
    <w:rsid w:val="00454611"/>
    <w:rsid w:val="004642DE"/>
    <w:rsid w:val="00491AE5"/>
    <w:rsid w:val="004A3922"/>
    <w:rsid w:val="004E5777"/>
    <w:rsid w:val="004E5EF9"/>
    <w:rsid w:val="00500F10"/>
    <w:rsid w:val="0050622A"/>
    <w:rsid w:val="00511EF7"/>
    <w:rsid w:val="0052284C"/>
    <w:rsid w:val="00523F9D"/>
    <w:rsid w:val="005321F6"/>
    <w:rsid w:val="00535BFA"/>
    <w:rsid w:val="00553A36"/>
    <w:rsid w:val="005729C1"/>
    <w:rsid w:val="0057554E"/>
    <w:rsid w:val="00582617"/>
    <w:rsid w:val="00583E5C"/>
    <w:rsid w:val="005901E8"/>
    <w:rsid w:val="005939A5"/>
    <w:rsid w:val="005A2223"/>
    <w:rsid w:val="005B65EB"/>
    <w:rsid w:val="005E0A39"/>
    <w:rsid w:val="005E2452"/>
    <w:rsid w:val="005F5E42"/>
    <w:rsid w:val="005F71FD"/>
    <w:rsid w:val="00601270"/>
    <w:rsid w:val="00606D9C"/>
    <w:rsid w:val="00607FD3"/>
    <w:rsid w:val="00610145"/>
    <w:rsid w:val="00612DF8"/>
    <w:rsid w:val="00613909"/>
    <w:rsid w:val="006323DD"/>
    <w:rsid w:val="006401FE"/>
    <w:rsid w:val="00640B1F"/>
    <w:rsid w:val="0064235A"/>
    <w:rsid w:val="006451CA"/>
    <w:rsid w:val="006551A0"/>
    <w:rsid w:val="00655D9F"/>
    <w:rsid w:val="00660A7E"/>
    <w:rsid w:val="00660D0C"/>
    <w:rsid w:val="006763CD"/>
    <w:rsid w:val="00677C1B"/>
    <w:rsid w:val="0068089C"/>
    <w:rsid w:val="00690030"/>
    <w:rsid w:val="006908B2"/>
    <w:rsid w:val="006A575B"/>
    <w:rsid w:val="006A7697"/>
    <w:rsid w:val="006B683F"/>
    <w:rsid w:val="006C59AC"/>
    <w:rsid w:val="006D0501"/>
    <w:rsid w:val="006D0597"/>
    <w:rsid w:val="006E76B0"/>
    <w:rsid w:val="00702F69"/>
    <w:rsid w:val="007041D0"/>
    <w:rsid w:val="007631F9"/>
    <w:rsid w:val="00764D14"/>
    <w:rsid w:val="007721BA"/>
    <w:rsid w:val="00784F3C"/>
    <w:rsid w:val="00793416"/>
    <w:rsid w:val="00797BD4"/>
    <w:rsid w:val="007A560A"/>
    <w:rsid w:val="007B606B"/>
    <w:rsid w:val="007E1024"/>
    <w:rsid w:val="007E4A46"/>
    <w:rsid w:val="007E512F"/>
    <w:rsid w:val="007E57A2"/>
    <w:rsid w:val="007E667B"/>
    <w:rsid w:val="007F0360"/>
    <w:rsid w:val="007F611A"/>
    <w:rsid w:val="0080628B"/>
    <w:rsid w:val="00820719"/>
    <w:rsid w:val="00847E07"/>
    <w:rsid w:val="00850517"/>
    <w:rsid w:val="00855139"/>
    <w:rsid w:val="00857977"/>
    <w:rsid w:val="00862F0F"/>
    <w:rsid w:val="00865604"/>
    <w:rsid w:val="0087623B"/>
    <w:rsid w:val="008920D7"/>
    <w:rsid w:val="008949CD"/>
    <w:rsid w:val="008A7710"/>
    <w:rsid w:val="008B1962"/>
    <w:rsid w:val="008B5D99"/>
    <w:rsid w:val="009350AC"/>
    <w:rsid w:val="00951603"/>
    <w:rsid w:val="009529DF"/>
    <w:rsid w:val="0097438B"/>
    <w:rsid w:val="0099313C"/>
    <w:rsid w:val="0099388A"/>
    <w:rsid w:val="00993B86"/>
    <w:rsid w:val="00997023"/>
    <w:rsid w:val="009A78D6"/>
    <w:rsid w:val="009B337F"/>
    <w:rsid w:val="009C08FC"/>
    <w:rsid w:val="009D3E57"/>
    <w:rsid w:val="009F1882"/>
    <w:rsid w:val="009F6803"/>
    <w:rsid w:val="00A024FC"/>
    <w:rsid w:val="00A071F7"/>
    <w:rsid w:val="00A354BD"/>
    <w:rsid w:val="00A42B9F"/>
    <w:rsid w:val="00A46676"/>
    <w:rsid w:val="00A810B3"/>
    <w:rsid w:val="00A91903"/>
    <w:rsid w:val="00AA08CA"/>
    <w:rsid w:val="00AA5D5A"/>
    <w:rsid w:val="00AB0AD3"/>
    <w:rsid w:val="00AB1412"/>
    <w:rsid w:val="00AB21FA"/>
    <w:rsid w:val="00AC2F8D"/>
    <w:rsid w:val="00AE3986"/>
    <w:rsid w:val="00AE42B7"/>
    <w:rsid w:val="00AF2A2A"/>
    <w:rsid w:val="00AF564C"/>
    <w:rsid w:val="00B32615"/>
    <w:rsid w:val="00B67A7B"/>
    <w:rsid w:val="00B76BEA"/>
    <w:rsid w:val="00B8015E"/>
    <w:rsid w:val="00B8083E"/>
    <w:rsid w:val="00B92BD6"/>
    <w:rsid w:val="00B96DFA"/>
    <w:rsid w:val="00BA00D4"/>
    <w:rsid w:val="00BA3B5C"/>
    <w:rsid w:val="00BD6AFA"/>
    <w:rsid w:val="00BE1848"/>
    <w:rsid w:val="00BF2ECF"/>
    <w:rsid w:val="00BF43EC"/>
    <w:rsid w:val="00C0659E"/>
    <w:rsid w:val="00C115B0"/>
    <w:rsid w:val="00C175E5"/>
    <w:rsid w:val="00C20E5D"/>
    <w:rsid w:val="00C23659"/>
    <w:rsid w:val="00C343F1"/>
    <w:rsid w:val="00C4189C"/>
    <w:rsid w:val="00C4403F"/>
    <w:rsid w:val="00C50FDC"/>
    <w:rsid w:val="00C523CD"/>
    <w:rsid w:val="00C53EBA"/>
    <w:rsid w:val="00C613ED"/>
    <w:rsid w:val="00C65F30"/>
    <w:rsid w:val="00C70C64"/>
    <w:rsid w:val="00C75312"/>
    <w:rsid w:val="00C775B2"/>
    <w:rsid w:val="00CA2B49"/>
    <w:rsid w:val="00CB2553"/>
    <w:rsid w:val="00CB6787"/>
    <w:rsid w:val="00CC1071"/>
    <w:rsid w:val="00CC45BC"/>
    <w:rsid w:val="00D30C7F"/>
    <w:rsid w:val="00D41AD5"/>
    <w:rsid w:val="00D47F8A"/>
    <w:rsid w:val="00D54BA9"/>
    <w:rsid w:val="00D621C8"/>
    <w:rsid w:val="00D66A01"/>
    <w:rsid w:val="00D66F4E"/>
    <w:rsid w:val="00D75B37"/>
    <w:rsid w:val="00D76669"/>
    <w:rsid w:val="00D863B8"/>
    <w:rsid w:val="00D867A5"/>
    <w:rsid w:val="00D92A05"/>
    <w:rsid w:val="00D935BE"/>
    <w:rsid w:val="00DA40E8"/>
    <w:rsid w:val="00DA61DF"/>
    <w:rsid w:val="00DB0499"/>
    <w:rsid w:val="00DB522A"/>
    <w:rsid w:val="00DC6C22"/>
    <w:rsid w:val="00DD3D8A"/>
    <w:rsid w:val="00DE7C54"/>
    <w:rsid w:val="00DF1FDD"/>
    <w:rsid w:val="00DF35F7"/>
    <w:rsid w:val="00DF54D8"/>
    <w:rsid w:val="00E00030"/>
    <w:rsid w:val="00E04C13"/>
    <w:rsid w:val="00E06994"/>
    <w:rsid w:val="00E20B96"/>
    <w:rsid w:val="00E31AA2"/>
    <w:rsid w:val="00E44883"/>
    <w:rsid w:val="00E52105"/>
    <w:rsid w:val="00E52708"/>
    <w:rsid w:val="00E75D73"/>
    <w:rsid w:val="00E85722"/>
    <w:rsid w:val="00E91770"/>
    <w:rsid w:val="00E921F6"/>
    <w:rsid w:val="00ED1819"/>
    <w:rsid w:val="00ED4993"/>
    <w:rsid w:val="00EE002A"/>
    <w:rsid w:val="00EE1F25"/>
    <w:rsid w:val="00EE717B"/>
    <w:rsid w:val="00EF477C"/>
    <w:rsid w:val="00F01BB8"/>
    <w:rsid w:val="00F04F1A"/>
    <w:rsid w:val="00F06C46"/>
    <w:rsid w:val="00F131CC"/>
    <w:rsid w:val="00F27C30"/>
    <w:rsid w:val="00F35C12"/>
    <w:rsid w:val="00F40894"/>
    <w:rsid w:val="00F4420C"/>
    <w:rsid w:val="00F516D9"/>
    <w:rsid w:val="00F539E4"/>
    <w:rsid w:val="00F57D23"/>
    <w:rsid w:val="00F66E70"/>
    <w:rsid w:val="00F869F1"/>
    <w:rsid w:val="00F963C3"/>
    <w:rsid w:val="00FC6FB6"/>
    <w:rsid w:val="00FE0933"/>
    <w:rsid w:val="00FE28EF"/>
    <w:rsid w:val="00FF09E6"/>
    <w:rsid w:val="00FF4841"/>
    <w:rsid w:val="00FF6F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64F7D6F"/>
  <w15:chartTrackingRefBased/>
  <w15:docId w15:val="{401C0000-CEC7-4691-BABF-11E9F678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9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99"/>
    <w:rPr>
      <w:rFonts w:asciiTheme="minorHAnsi" w:hAnsiTheme="minorHAnsi"/>
      <w:sz w:val="22"/>
    </w:rPr>
  </w:style>
  <w:style w:type="character" w:styleId="CommentReference">
    <w:name w:val="annotation reference"/>
    <w:basedOn w:val="DefaultParagraphFont"/>
    <w:uiPriority w:val="99"/>
    <w:semiHidden/>
    <w:unhideWhenUsed/>
    <w:rsid w:val="00076599"/>
    <w:rPr>
      <w:sz w:val="16"/>
      <w:szCs w:val="16"/>
    </w:rPr>
  </w:style>
  <w:style w:type="paragraph" w:styleId="CommentText">
    <w:name w:val="annotation text"/>
    <w:basedOn w:val="Normal"/>
    <w:link w:val="CommentTextChar"/>
    <w:uiPriority w:val="99"/>
    <w:semiHidden/>
    <w:unhideWhenUsed/>
    <w:rsid w:val="00076599"/>
    <w:pPr>
      <w:spacing w:line="240" w:lineRule="auto"/>
    </w:pPr>
    <w:rPr>
      <w:sz w:val="20"/>
      <w:szCs w:val="20"/>
    </w:rPr>
  </w:style>
  <w:style w:type="character" w:customStyle="1" w:styleId="CommentTextChar">
    <w:name w:val="Comment Text Char"/>
    <w:basedOn w:val="DefaultParagraphFont"/>
    <w:link w:val="CommentText"/>
    <w:uiPriority w:val="99"/>
    <w:semiHidden/>
    <w:rsid w:val="00076599"/>
    <w:rPr>
      <w:rFonts w:asciiTheme="minorHAnsi" w:hAnsiTheme="minorHAnsi"/>
      <w:sz w:val="20"/>
      <w:szCs w:val="20"/>
    </w:rPr>
  </w:style>
  <w:style w:type="paragraph" w:styleId="BalloonText">
    <w:name w:val="Balloon Text"/>
    <w:basedOn w:val="Normal"/>
    <w:link w:val="BalloonTextChar"/>
    <w:uiPriority w:val="99"/>
    <w:semiHidden/>
    <w:unhideWhenUsed/>
    <w:rsid w:val="00076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599"/>
    <w:rPr>
      <w:rFonts w:ascii="Segoe UI" w:hAnsi="Segoe UI" w:cs="Segoe UI"/>
      <w:sz w:val="18"/>
      <w:szCs w:val="18"/>
    </w:rPr>
  </w:style>
  <w:style w:type="paragraph" w:styleId="ListParagraph">
    <w:name w:val="List Paragraph"/>
    <w:basedOn w:val="Normal"/>
    <w:uiPriority w:val="34"/>
    <w:qFormat/>
    <w:rsid w:val="0064235A"/>
    <w:pPr>
      <w:ind w:left="720"/>
      <w:contextualSpacing/>
    </w:pPr>
  </w:style>
  <w:style w:type="paragraph" w:styleId="Footer">
    <w:name w:val="footer"/>
    <w:basedOn w:val="Normal"/>
    <w:link w:val="FooterChar"/>
    <w:uiPriority w:val="99"/>
    <w:unhideWhenUsed/>
    <w:rsid w:val="00FE2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8E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4537</Words>
  <Characters>25862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Mady Gillespie</dc:creator>
  <cp:keywords/>
  <dc:description/>
  <cp:lastModifiedBy>Mady Gillespie</cp:lastModifiedBy>
  <cp:revision>3</cp:revision>
  <cp:lastPrinted>2017-11-10T15:17:00Z</cp:lastPrinted>
  <dcterms:created xsi:type="dcterms:W3CDTF">2018-01-14T19:42:00Z</dcterms:created>
  <dcterms:modified xsi:type="dcterms:W3CDTF">2018-01-16T15:01:00Z</dcterms:modified>
</cp:coreProperties>
</file>